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F149B" w14:textId="351C5A8E" w:rsidR="00B62EBE" w:rsidRPr="00E96D7D" w:rsidRDefault="00B62EBE" w:rsidP="00F21DD2">
      <w:pPr>
        <w:pStyle w:val="Heading1"/>
        <w:tabs>
          <w:tab w:val="left" w:pos="0"/>
        </w:tabs>
        <w:spacing w:before="0"/>
        <w:jc w:val="left"/>
        <w:rPr>
          <w:sz w:val="44"/>
          <w:szCs w:val="44"/>
        </w:rPr>
      </w:pPr>
      <w:r w:rsidRPr="00E96D7D">
        <w:rPr>
          <w:szCs w:val="24"/>
        </w:rPr>
        <w:t>CLE OPPORTUNITY</w:t>
      </w:r>
      <w:r w:rsidRPr="00E96D7D">
        <w:rPr>
          <w:sz w:val="28"/>
        </w:rPr>
        <w:br/>
      </w:r>
      <w:r w:rsidRPr="00E96D7D">
        <w:rPr>
          <w:sz w:val="44"/>
          <w:szCs w:val="44"/>
        </w:rPr>
        <w:t>MUNICIPAL LAW</w:t>
      </w:r>
      <w:r w:rsidR="006158C9" w:rsidRPr="00E96D7D">
        <w:rPr>
          <w:sz w:val="44"/>
          <w:szCs w:val="44"/>
        </w:rPr>
        <w:t xml:space="preserve"> </w:t>
      </w:r>
      <w:r w:rsidRPr="00E96D7D">
        <w:rPr>
          <w:sz w:val="44"/>
          <w:szCs w:val="44"/>
        </w:rPr>
        <w:t>SEMINAR</w:t>
      </w:r>
    </w:p>
    <w:p w14:paraId="6E8F8E54" w14:textId="73C82BF1" w:rsidR="00F21DD2" w:rsidRPr="00E96D7D" w:rsidRDefault="00F21DD2" w:rsidP="00F21DD2">
      <w:pPr>
        <w:pStyle w:val="Framecontents"/>
        <w:spacing w:after="0"/>
      </w:pPr>
      <w:r w:rsidRPr="00E96D7D">
        <w:t>Sponsored by the:</w:t>
      </w:r>
    </w:p>
    <w:p w14:paraId="1454224E" w14:textId="649FF35D" w:rsidR="00F21DD2" w:rsidRPr="00E96D7D" w:rsidRDefault="00F21DD2" w:rsidP="00F21DD2">
      <w:pPr>
        <w:pStyle w:val="Framecontents"/>
        <w:spacing w:after="29"/>
        <w:rPr>
          <w:sz w:val="48"/>
          <w:szCs w:val="64"/>
        </w:rPr>
      </w:pPr>
      <w:r w:rsidRPr="00E96D7D">
        <w:rPr>
          <w:sz w:val="48"/>
          <w:szCs w:val="64"/>
        </w:rPr>
        <w:t>Municipal Attorneys Association of Kentucky</w:t>
      </w:r>
    </w:p>
    <w:p w14:paraId="0C4A434E" w14:textId="3BCF1FFF" w:rsidR="00F21DD2" w:rsidRPr="00F21DD2" w:rsidRDefault="00F21DD2" w:rsidP="00F21DD2">
      <w:pPr>
        <w:pStyle w:val="Heading2"/>
        <w:numPr>
          <w:ilvl w:val="0"/>
          <w:numId w:val="0"/>
        </w:numPr>
        <w:tabs>
          <w:tab w:val="left" w:pos="0"/>
        </w:tabs>
        <w:spacing w:before="0" w:after="0"/>
        <w:rPr>
          <w:sz w:val="18"/>
        </w:rPr>
      </w:pPr>
    </w:p>
    <w:p w14:paraId="52ADDF94" w14:textId="4C606D93" w:rsidR="00F21DD2" w:rsidRPr="00F21DD2" w:rsidRDefault="00F21DD2" w:rsidP="00F21DD2">
      <w:pPr>
        <w:pStyle w:val="Heading2"/>
        <w:numPr>
          <w:ilvl w:val="0"/>
          <w:numId w:val="0"/>
        </w:numPr>
        <w:tabs>
          <w:tab w:val="left" w:pos="0"/>
        </w:tabs>
        <w:spacing w:before="0" w:after="0"/>
      </w:pPr>
      <w:r w:rsidRPr="00F21DD2">
        <w:rPr>
          <w:u w:val="single"/>
        </w:rPr>
        <w:t>Friday May 1</w:t>
      </w:r>
      <w:r w:rsidR="0024479B">
        <w:rPr>
          <w:u w:val="single"/>
        </w:rPr>
        <w:t>0</w:t>
      </w:r>
      <w:r w:rsidRPr="00F21DD2">
        <w:rPr>
          <w:u w:val="single"/>
        </w:rPr>
        <w:t>, 20</w:t>
      </w:r>
      <w:r w:rsidR="00732B95">
        <w:rPr>
          <w:u w:val="single"/>
        </w:rPr>
        <w:t>2</w:t>
      </w:r>
      <w:r w:rsidR="0024479B">
        <w:rPr>
          <w:u w:val="single"/>
        </w:rPr>
        <w:t>4</w:t>
      </w:r>
    </w:p>
    <w:p w14:paraId="5433E0CA" w14:textId="097ECC69" w:rsidR="00F21DD2" w:rsidRDefault="004B5C9E" w:rsidP="00F21DD2">
      <w:pPr>
        <w:pStyle w:val="Heading2"/>
        <w:numPr>
          <w:ilvl w:val="0"/>
          <w:numId w:val="0"/>
        </w:numPr>
        <w:tabs>
          <w:tab w:val="left" w:pos="0"/>
        </w:tabs>
        <w:spacing w:before="0" w:after="0"/>
      </w:pPr>
      <w:r w:rsidRPr="00F21DD2">
        <w:rPr>
          <w:noProof/>
          <w:sz w:val="18"/>
        </w:rPr>
        <w:drawing>
          <wp:anchor distT="0" distB="0" distL="114300" distR="114300" simplePos="0" relativeHeight="251658240" behindDoc="1" locked="0" layoutInCell="1" allowOverlap="1" wp14:anchorId="2FB9D579" wp14:editId="348093A1">
            <wp:simplePos x="0" y="0"/>
            <wp:positionH relativeFrom="column">
              <wp:posOffset>4419600</wp:posOffset>
            </wp:positionH>
            <wp:positionV relativeFrom="paragraph">
              <wp:posOffset>-44450</wp:posOffset>
            </wp:positionV>
            <wp:extent cx="2399030" cy="1800225"/>
            <wp:effectExtent l="0" t="0" r="1270" b="9525"/>
            <wp:wrapTight wrapText="bothSides">
              <wp:wrapPolygon edited="0">
                <wp:start x="0" y="0"/>
                <wp:lineTo x="0" y="21486"/>
                <wp:lineTo x="21440" y="21486"/>
                <wp:lineTo x="214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9030" cy="18002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35B48B50" w14:textId="479131BD" w:rsidR="00F21DD2" w:rsidRDefault="00B62EBE" w:rsidP="00F21DD2">
      <w:pPr>
        <w:pStyle w:val="Heading2"/>
        <w:numPr>
          <w:ilvl w:val="0"/>
          <w:numId w:val="0"/>
        </w:numPr>
        <w:tabs>
          <w:tab w:val="left" w:pos="0"/>
        </w:tabs>
        <w:spacing w:before="0" w:after="0"/>
      </w:pPr>
      <w:r w:rsidRPr="00E96D7D">
        <w:t>Elizabethtown Tourism and Convention Bureau</w:t>
      </w:r>
    </w:p>
    <w:p w14:paraId="2152962B" w14:textId="77777777" w:rsidR="00F21DD2" w:rsidRPr="00F21DD2" w:rsidRDefault="00F21DD2" w:rsidP="00F21DD2">
      <w:pPr>
        <w:pStyle w:val="Heading2"/>
        <w:numPr>
          <w:ilvl w:val="0"/>
          <w:numId w:val="0"/>
        </w:numPr>
        <w:tabs>
          <w:tab w:val="left" w:pos="0"/>
        </w:tabs>
        <w:spacing w:before="0" w:after="0"/>
        <w:rPr>
          <w:sz w:val="14"/>
          <w:szCs w:val="14"/>
        </w:rPr>
      </w:pPr>
    </w:p>
    <w:p w14:paraId="62882CE5" w14:textId="77777777" w:rsidR="00F21DD2" w:rsidRDefault="00B62EBE" w:rsidP="00F21DD2">
      <w:pPr>
        <w:pStyle w:val="Heading2"/>
        <w:numPr>
          <w:ilvl w:val="0"/>
          <w:numId w:val="0"/>
        </w:numPr>
        <w:tabs>
          <w:tab w:val="left" w:pos="0"/>
        </w:tabs>
        <w:spacing w:before="0" w:after="0"/>
      </w:pPr>
      <w:r w:rsidRPr="00E96D7D">
        <w:t>1030 North Mulberry Street</w:t>
      </w:r>
    </w:p>
    <w:p w14:paraId="35216DC5" w14:textId="77777777" w:rsidR="00F21DD2" w:rsidRPr="00F21DD2" w:rsidRDefault="00F21DD2" w:rsidP="00F21DD2">
      <w:pPr>
        <w:pStyle w:val="Heading2"/>
        <w:numPr>
          <w:ilvl w:val="0"/>
          <w:numId w:val="0"/>
        </w:numPr>
        <w:tabs>
          <w:tab w:val="left" w:pos="0"/>
        </w:tabs>
        <w:spacing w:before="0" w:after="0"/>
        <w:rPr>
          <w:sz w:val="14"/>
          <w:szCs w:val="14"/>
        </w:rPr>
      </w:pPr>
    </w:p>
    <w:p w14:paraId="307B4D4D" w14:textId="1D2F2815" w:rsidR="00F21DD2" w:rsidRPr="00F21DD2" w:rsidRDefault="00F21DD2" w:rsidP="00F21DD2">
      <w:pPr>
        <w:pStyle w:val="Heading2"/>
        <w:numPr>
          <w:ilvl w:val="0"/>
          <w:numId w:val="0"/>
        </w:numPr>
        <w:tabs>
          <w:tab w:val="left" w:pos="0"/>
        </w:tabs>
        <w:spacing w:before="0" w:after="0"/>
      </w:pPr>
      <w:r w:rsidRPr="00F21DD2">
        <w:rPr>
          <w:sz w:val="22"/>
          <w:szCs w:val="32"/>
        </w:rPr>
        <w:t>Directions to Elizabethtown Tourism &amp; Convention Bureau</w:t>
      </w:r>
    </w:p>
    <w:p w14:paraId="055153D3" w14:textId="77777777" w:rsidR="00F21DD2" w:rsidRPr="004B5C9E" w:rsidRDefault="00F21DD2" w:rsidP="00F21DD2">
      <w:pPr>
        <w:pStyle w:val="Framecontents"/>
        <w:spacing w:after="0"/>
        <w:jc w:val="both"/>
        <w:rPr>
          <w:rFonts w:ascii="Arial Narrow" w:hAnsi="Arial Narrow"/>
          <w:sz w:val="18"/>
          <w:szCs w:val="18"/>
        </w:rPr>
      </w:pPr>
      <w:r w:rsidRPr="004B5C9E">
        <w:rPr>
          <w:rFonts w:ascii="Arial Narrow" w:hAnsi="Arial Narrow"/>
          <w:sz w:val="18"/>
          <w:szCs w:val="18"/>
        </w:rPr>
        <w:t>From I-65 S: Take exit 94 for US-62/KY-61. Turn right onto KY-61 S/US-62 W/N Mulberry St.</w:t>
      </w:r>
    </w:p>
    <w:p w14:paraId="1C0978C2" w14:textId="77777777" w:rsidR="00F21DD2" w:rsidRPr="004B5C9E" w:rsidRDefault="00F21DD2" w:rsidP="00F21DD2">
      <w:pPr>
        <w:pStyle w:val="Framecontents"/>
        <w:spacing w:after="0"/>
        <w:jc w:val="both"/>
        <w:rPr>
          <w:rFonts w:ascii="Arial Narrow" w:hAnsi="Arial Narrow"/>
          <w:sz w:val="18"/>
          <w:szCs w:val="18"/>
        </w:rPr>
      </w:pPr>
      <w:r w:rsidRPr="004B5C9E">
        <w:rPr>
          <w:rFonts w:ascii="Arial Narrow" w:hAnsi="Arial Narrow"/>
          <w:sz w:val="18"/>
          <w:szCs w:val="18"/>
        </w:rPr>
        <w:t>From I-65 N: Take exit 94 for US-62/KY-61. Turn left onto KY-61 S/US-62 W/N Mulberry St.</w:t>
      </w:r>
    </w:p>
    <w:p w14:paraId="34F0F355" w14:textId="77777777" w:rsidR="00F21DD2" w:rsidRPr="004B5C9E" w:rsidRDefault="00F21DD2" w:rsidP="00F21DD2">
      <w:pPr>
        <w:pStyle w:val="Framecontents"/>
        <w:spacing w:after="0"/>
        <w:jc w:val="both"/>
        <w:rPr>
          <w:rFonts w:ascii="Arial Narrow" w:hAnsi="Arial Narrow"/>
          <w:sz w:val="18"/>
          <w:szCs w:val="18"/>
        </w:rPr>
      </w:pPr>
      <w:r w:rsidRPr="004B5C9E">
        <w:rPr>
          <w:rFonts w:ascii="Arial Narrow" w:hAnsi="Arial Narrow"/>
          <w:sz w:val="18"/>
          <w:szCs w:val="18"/>
        </w:rPr>
        <w:t>From I-75 in Lexington: Take the Bluegrass Parkway off Versailles Road and follow directions for I65 N.</w:t>
      </w:r>
    </w:p>
    <w:p w14:paraId="1AB3D03C" w14:textId="6491E64F" w:rsidR="00F21DD2" w:rsidRPr="004B5C9E" w:rsidRDefault="00F21DD2" w:rsidP="00F21DD2">
      <w:pPr>
        <w:pStyle w:val="Framecontents"/>
        <w:spacing w:after="0"/>
        <w:jc w:val="both"/>
        <w:rPr>
          <w:rFonts w:ascii="Arial Narrow" w:hAnsi="Arial Narrow"/>
          <w:sz w:val="18"/>
          <w:szCs w:val="18"/>
        </w:rPr>
      </w:pPr>
      <w:r w:rsidRPr="004B5C9E">
        <w:rPr>
          <w:rFonts w:ascii="Arial Narrow" w:hAnsi="Arial Narrow"/>
          <w:sz w:val="18"/>
          <w:szCs w:val="18"/>
        </w:rPr>
        <w:t>VIA Western KY Parkway: Take Exit 137B for I-65 N and follow directions for I-65 N.</w:t>
      </w:r>
    </w:p>
    <w:p w14:paraId="2CF5995E" w14:textId="77777777" w:rsidR="004B5C9E" w:rsidRDefault="004B5C9E" w:rsidP="004B5C9E">
      <w:pPr>
        <w:pStyle w:val="Framecontents"/>
        <w:spacing w:after="0"/>
        <w:jc w:val="both"/>
        <w:rPr>
          <w:rFonts w:ascii="Arial Narrow" w:hAnsi="Arial Narrow"/>
          <w:sz w:val="18"/>
          <w:szCs w:val="18"/>
        </w:rPr>
      </w:pPr>
      <w:r w:rsidRPr="004B5C9E">
        <w:rPr>
          <w:rFonts w:ascii="Arial Narrow" w:hAnsi="Arial Narrow"/>
          <w:sz w:val="18"/>
          <w:szCs w:val="18"/>
        </w:rPr>
        <w:t>VIA Bluegrass Parkway: Take exit 1A to merge onto I-65 N toward Elizabethtown/ Louisville and</w:t>
      </w:r>
    </w:p>
    <w:p w14:paraId="69BF4A50" w14:textId="6C8E5F94" w:rsidR="004B5C9E" w:rsidRPr="004B5C9E" w:rsidRDefault="004B5C9E" w:rsidP="004B5C9E">
      <w:pPr>
        <w:pStyle w:val="Framecontents"/>
        <w:spacing w:after="0"/>
        <w:jc w:val="both"/>
        <w:rPr>
          <w:rFonts w:ascii="Arial Narrow" w:hAnsi="Arial Narrow"/>
          <w:sz w:val="18"/>
          <w:szCs w:val="18"/>
        </w:rPr>
      </w:pPr>
      <w:r w:rsidRPr="004B5C9E">
        <w:rPr>
          <w:rFonts w:ascii="Arial Narrow" w:hAnsi="Arial Narrow"/>
          <w:sz w:val="18"/>
          <w:szCs w:val="18"/>
        </w:rPr>
        <w:t>follow directions for I-65 N.</w:t>
      </w:r>
    </w:p>
    <w:p w14:paraId="12840607" w14:textId="7EDF4609" w:rsidR="00F21DD2" w:rsidRPr="00E96D7D" w:rsidRDefault="00F21DD2" w:rsidP="00F21DD2">
      <w:pPr>
        <w:pStyle w:val="Framecontents"/>
        <w:spacing w:after="0"/>
        <w:rPr>
          <w:rFonts w:ascii="Arial" w:hAnsi="Arial"/>
          <w:sz w:val="20"/>
          <w:szCs w:val="20"/>
        </w:rPr>
      </w:pPr>
    </w:p>
    <w:p w14:paraId="45734621" w14:textId="17DA0B08" w:rsidR="00F21DD2" w:rsidRPr="00F21DD2" w:rsidRDefault="00F21DD2" w:rsidP="00F21DD2">
      <w:pPr>
        <w:pStyle w:val="Framecontents"/>
        <w:spacing w:after="0"/>
        <w:rPr>
          <w:rFonts w:ascii="Arial" w:hAnsi="Arial" w:cs="Tahoma"/>
          <w:b/>
          <w:bCs/>
          <w:i/>
          <w:iCs/>
          <w:sz w:val="28"/>
          <w:szCs w:val="28"/>
          <w:u w:val="single"/>
        </w:rPr>
      </w:pPr>
      <w:r w:rsidRPr="00F21DD2">
        <w:rPr>
          <w:rFonts w:ascii="Arial" w:hAnsi="Arial" w:cs="Tahoma"/>
          <w:b/>
          <w:bCs/>
          <w:i/>
          <w:iCs/>
          <w:sz w:val="28"/>
          <w:szCs w:val="28"/>
          <w:u w:val="single"/>
        </w:rPr>
        <w:t>Program</w:t>
      </w:r>
    </w:p>
    <w:p w14:paraId="6AAE9A7A" w14:textId="77777777" w:rsidR="00F21DD2" w:rsidRPr="00F21DD2" w:rsidRDefault="00F21DD2" w:rsidP="00B62EBE">
      <w:pPr>
        <w:pStyle w:val="Heading2"/>
        <w:tabs>
          <w:tab w:val="left" w:pos="0"/>
        </w:tabs>
        <w:spacing w:before="72" w:after="58"/>
        <w:rPr>
          <w:sz w:val="2"/>
          <w:szCs w:val="10"/>
        </w:rPr>
      </w:pPr>
    </w:p>
    <w:p w14:paraId="1A70F25F" w14:textId="4733EBF2" w:rsidR="0035232D" w:rsidRPr="0035232D" w:rsidRDefault="0035232D" w:rsidP="003C1D9A">
      <w:pPr>
        <w:pStyle w:val="Heading2"/>
        <w:tabs>
          <w:tab w:val="left" w:pos="0"/>
        </w:tabs>
        <w:spacing w:before="0" w:after="0"/>
        <w:rPr>
          <w:i w:val="0"/>
          <w:sz w:val="18"/>
          <w:szCs w:val="20"/>
        </w:rPr>
      </w:pPr>
      <w:r>
        <w:rPr>
          <w:i w:val="0"/>
          <w:sz w:val="24"/>
        </w:rPr>
        <w:t>8:30 am – 9:00 am: Registration</w:t>
      </w:r>
      <w:r w:rsidR="00B50CDE">
        <w:rPr>
          <w:i w:val="0"/>
          <w:sz w:val="24"/>
        </w:rPr>
        <w:t xml:space="preserve"> and Refreshments</w:t>
      </w:r>
    </w:p>
    <w:p w14:paraId="2A73C68E" w14:textId="77777777" w:rsidR="0035232D" w:rsidRPr="0035232D" w:rsidRDefault="0035232D" w:rsidP="003C1D9A">
      <w:pPr>
        <w:pStyle w:val="Heading2"/>
        <w:tabs>
          <w:tab w:val="left" w:pos="0"/>
        </w:tabs>
        <w:spacing w:before="0" w:after="0"/>
        <w:rPr>
          <w:i w:val="0"/>
          <w:sz w:val="18"/>
          <w:szCs w:val="20"/>
        </w:rPr>
      </w:pPr>
    </w:p>
    <w:p w14:paraId="3C59C4A4" w14:textId="7A0EF256" w:rsidR="003C1D9A" w:rsidRPr="003C1D9A" w:rsidRDefault="006158C9" w:rsidP="003C1D9A">
      <w:pPr>
        <w:pStyle w:val="Heading2"/>
        <w:tabs>
          <w:tab w:val="left" w:pos="0"/>
        </w:tabs>
        <w:spacing w:before="0" w:after="0"/>
        <w:rPr>
          <w:i w:val="0"/>
          <w:sz w:val="18"/>
          <w:szCs w:val="20"/>
        </w:rPr>
      </w:pPr>
      <w:r w:rsidRPr="004B5C9E">
        <w:rPr>
          <w:i w:val="0"/>
          <w:sz w:val="24"/>
        </w:rPr>
        <w:t>9:00</w:t>
      </w:r>
      <w:r w:rsidR="004B5C9E">
        <w:rPr>
          <w:i w:val="0"/>
          <w:sz w:val="24"/>
        </w:rPr>
        <w:t xml:space="preserve"> am</w:t>
      </w:r>
      <w:r w:rsidRPr="004B5C9E">
        <w:rPr>
          <w:i w:val="0"/>
          <w:sz w:val="24"/>
        </w:rPr>
        <w:t xml:space="preserve"> </w:t>
      </w:r>
      <w:r w:rsidR="00287237" w:rsidRPr="004B5C9E">
        <w:rPr>
          <w:i w:val="0"/>
          <w:sz w:val="24"/>
        </w:rPr>
        <w:t>–</w:t>
      </w:r>
      <w:r w:rsidRPr="004B5C9E">
        <w:rPr>
          <w:i w:val="0"/>
          <w:sz w:val="24"/>
        </w:rPr>
        <w:t xml:space="preserve"> </w:t>
      </w:r>
      <w:r w:rsidR="00287237" w:rsidRPr="004B5C9E">
        <w:rPr>
          <w:i w:val="0"/>
          <w:sz w:val="24"/>
        </w:rPr>
        <w:t>10:30</w:t>
      </w:r>
      <w:r w:rsidR="004B5C9E">
        <w:rPr>
          <w:i w:val="0"/>
          <w:sz w:val="24"/>
        </w:rPr>
        <w:t xml:space="preserve"> am</w:t>
      </w:r>
      <w:r w:rsidR="00732B95">
        <w:rPr>
          <w:i w:val="0"/>
          <w:sz w:val="24"/>
        </w:rPr>
        <w:t xml:space="preserve">:  </w:t>
      </w:r>
      <w:r w:rsidR="00E96D7D" w:rsidRPr="004B5C9E">
        <w:rPr>
          <w:i w:val="0"/>
          <w:sz w:val="24"/>
        </w:rPr>
        <w:t>Judicial</w:t>
      </w:r>
      <w:r w:rsidR="00B62EBE" w:rsidRPr="004B5C9E">
        <w:rPr>
          <w:i w:val="0"/>
          <w:sz w:val="24"/>
        </w:rPr>
        <w:t xml:space="preserve"> Update – </w:t>
      </w:r>
      <w:r w:rsidR="00B62EBE" w:rsidRPr="004B5C9E">
        <w:rPr>
          <w:i w:val="0"/>
          <w:sz w:val="18"/>
          <w:szCs w:val="20"/>
        </w:rPr>
        <w:t>1.5 CLE credits</w:t>
      </w:r>
    </w:p>
    <w:p w14:paraId="5991E13F" w14:textId="320226C2" w:rsidR="00732B95" w:rsidRDefault="00E96D7D" w:rsidP="003C1D9A">
      <w:pPr>
        <w:pStyle w:val="Framecontents"/>
        <w:numPr>
          <w:ilvl w:val="0"/>
          <w:numId w:val="1"/>
        </w:numPr>
        <w:spacing w:after="0"/>
        <w:rPr>
          <w:sz w:val="20"/>
          <w:szCs w:val="20"/>
        </w:rPr>
      </w:pPr>
      <w:r w:rsidRPr="004B5C9E">
        <w:rPr>
          <w:sz w:val="20"/>
          <w:szCs w:val="20"/>
        </w:rPr>
        <w:t xml:space="preserve">Charley Cole, attorney with Sturgill, Turner, Barker and Moloney, will outline recent federal and state case law impacting municipalities. </w:t>
      </w:r>
    </w:p>
    <w:p w14:paraId="1795BA9E" w14:textId="77777777" w:rsidR="003C1D9A" w:rsidRPr="00732B95" w:rsidRDefault="003C1D9A" w:rsidP="003C1D9A">
      <w:pPr>
        <w:pStyle w:val="Framecontents"/>
        <w:numPr>
          <w:ilvl w:val="0"/>
          <w:numId w:val="1"/>
        </w:numPr>
        <w:spacing w:after="0"/>
        <w:rPr>
          <w:sz w:val="20"/>
          <w:szCs w:val="20"/>
        </w:rPr>
      </w:pPr>
    </w:p>
    <w:p w14:paraId="704136AC" w14:textId="593D06A7" w:rsidR="00D97BF1" w:rsidRPr="00D97BF1" w:rsidRDefault="00287237" w:rsidP="00D97BF1">
      <w:pPr>
        <w:rPr>
          <w:rFonts w:eastAsiaTheme="minorHAnsi"/>
          <w:b/>
          <w:kern w:val="0"/>
          <w:sz w:val="20"/>
          <w:szCs w:val="20"/>
        </w:rPr>
      </w:pPr>
      <w:bookmarkStart w:id="0" w:name="_Hlk132617512"/>
      <w:bookmarkStart w:id="1" w:name="_Hlk132618820"/>
      <w:r w:rsidRPr="004B5C9E">
        <w:rPr>
          <w:rFonts w:ascii="Arial" w:hAnsi="Arial"/>
          <w:b/>
          <w:bCs/>
          <w:iCs/>
          <w:szCs w:val="28"/>
        </w:rPr>
        <w:t>10:45</w:t>
      </w:r>
      <w:r w:rsidR="004B5C9E">
        <w:rPr>
          <w:rFonts w:ascii="Arial" w:hAnsi="Arial"/>
          <w:b/>
          <w:bCs/>
          <w:iCs/>
          <w:szCs w:val="28"/>
        </w:rPr>
        <w:t xml:space="preserve"> am</w:t>
      </w:r>
      <w:r w:rsidR="006158C9" w:rsidRPr="004B5C9E">
        <w:rPr>
          <w:rFonts w:ascii="Arial" w:hAnsi="Arial"/>
          <w:b/>
          <w:bCs/>
          <w:iCs/>
          <w:szCs w:val="28"/>
        </w:rPr>
        <w:t xml:space="preserve"> </w:t>
      </w:r>
      <w:r w:rsidRPr="004B5C9E">
        <w:rPr>
          <w:rFonts w:ascii="Arial" w:hAnsi="Arial"/>
          <w:b/>
          <w:bCs/>
          <w:iCs/>
          <w:szCs w:val="28"/>
        </w:rPr>
        <w:t>–</w:t>
      </w:r>
      <w:r w:rsidR="006158C9" w:rsidRPr="004B5C9E">
        <w:rPr>
          <w:rFonts w:ascii="Arial" w:hAnsi="Arial"/>
          <w:b/>
          <w:bCs/>
          <w:iCs/>
          <w:szCs w:val="28"/>
        </w:rPr>
        <w:t xml:space="preserve"> </w:t>
      </w:r>
      <w:r w:rsidR="005340F5">
        <w:rPr>
          <w:rFonts w:ascii="Arial" w:hAnsi="Arial"/>
          <w:b/>
          <w:bCs/>
          <w:iCs/>
          <w:szCs w:val="28"/>
        </w:rPr>
        <w:t>11:45 a</w:t>
      </w:r>
      <w:r w:rsidR="004B5C9E">
        <w:rPr>
          <w:rFonts w:ascii="Arial" w:hAnsi="Arial"/>
          <w:b/>
          <w:bCs/>
          <w:iCs/>
          <w:szCs w:val="28"/>
        </w:rPr>
        <w:t>m</w:t>
      </w:r>
      <w:r w:rsidR="00732B95">
        <w:rPr>
          <w:rFonts w:ascii="Arial" w:hAnsi="Arial"/>
          <w:b/>
          <w:bCs/>
          <w:iCs/>
          <w:szCs w:val="28"/>
        </w:rPr>
        <w:t xml:space="preserve">: </w:t>
      </w:r>
      <w:bookmarkEnd w:id="0"/>
      <w:bookmarkEnd w:id="1"/>
      <w:r w:rsidR="00D97BF1" w:rsidRPr="00D97BF1">
        <w:rPr>
          <w:b/>
        </w:rPr>
        <w:t>Recovery Residence: Lessons Learned From Going First</w:t>
      </w:r>
      <w:r w:rsidR="00D97BF1">
        <w:rPr>
          <w:b/>
        </w:rPr>
        <w:t xml:space="preserve"> – </w:t>
      </w:r>
      <w:r w:rsidR="00D97BF1">
        <w:rPr>
          <w:b/>
          <w:sz w:val="20"/>
          <w:szCs w:val="20"/>
        </w:rPr>
        <w:t>1.0 CLE credits</w:t>
      </w:r>
    </w:p>
    <w:p w14:paraId="10DB4D89" w14:textId="33E293D9" w:rsidR="00D97BF1" w:rsidRPr="00D97BF1" w:rsidRDefault="00D97BF1" w:rsidP="00D97BF1">
      <w:pPr>
        <w:rPr>
          <w:sz w:val="20"/>
          <w:szCs w:val="20"/>
        </w:rPr>
      </w:pPr>
      <w:r w:rsidRPr="00D97BF1">
        <w:rPr>
          <w:sz w:val="20"/>
          <w:szCs w:val="20"/>
        </w:rPr>
        <w:t>The City of Elizabethtown is the first city or county in Kentucky to enact a local Recovery Residence Certification Ordinance based on KRS 222.510. Elizabethtown’s Ordinance has a certification compliance date of March 15, 2024 (extended to June 30, 2024 for “in process” applications). This topic</w:t>
      </w:r>
      <w:r>
        <w:rPr>
          <w:sz w:val="20"/>
          <w:szCs w:val="20"/>
        </w:rPr>
        <w:t>, presented by Ken Howard and Morgain Patterson,</w:t>
      </w:r>
      <w:r w:rsidRPr="00D97BF1">
        <w:rPr>
          <w:sz w:val="20"/>
          <w:szCs w:val="20"/>
        </w:rPr>
        <w:t xml:space="preserve"> will include local ordinance drafting considerations, enforcement options, community information sessions, Recovery Residence Operators/Owners information sessions, and the initial reaction/legal maneuvering of the recovery residence community.</w:t>
      </w:r>
    </w:p>
    <w:p w14:paraId="54F2E1C9" w14:textId="677F924D" w:rsidR="006D1945" w:rsidRDefault="006D1945" w:rsidP="00D97BF1">
      <w:pPr>
        <w:pStyle w:val="Framecontents"/>
        <w:spacing w:after="0"/>
        <w:rPr>
          <w:sz w:val="20"/>
          <w:szCs w:val="20"/>
        </w:rPr>
      </w:pPr>
    </w:p>
    <w:p w14:paraId="707E526A" w14:textId="6CCF0F4C" w:rsidR="00DE0062" w:rsidRDefault="00150D37" w:rsidP="003C1D9A">
      <w:pPr>
        <w:pStyle w:val="Framecontents"/>
        <w:spacing w:after="0"/>
        <w:rPr>
          <w:rFonts w:ascii="Arial" w:hAnsi="Arial"/>
          <w:b/>
          <w:bCs/>
          <w:iCs/>
          <w:szCs w:val="28"/>
        </w:rPr>
      </w:pPr>
      <w:r w:rsidRPr="004B5C9E">
        <w:rPr>
          <w:rFonts w:ascii="Arial" w:hAnsi="Arial"/>
          <w:b/>
          <w:bCs/>
          <w:iCs/>
          <w:szCs w:val="28"/>
        </w:rPr>
        <w:t>12:</w:t>
      </w:r>
      <w:r w:rsidR="005340F5">
        <w:rPr>
          <w:rFonts w:ascii="Arial" w:hAnsi="Arial"/>
          <w:b/>
          <w:bCs/>
          <w:iCs/>
          <w:szCs w:val="28"/>
        </w:rPr>
        <w:t>00</w:t>
      </w:r>
      <w:r w:rsidR="004B5C9E">
        <w:rPr>
          <w:rFonts w:ascii="Arial" w:hAnsi="Arial"/>
          <w:b/>
          <w:bCs/>
          <w:iCs/>
          <w:szCs w:val="28"/>
        </w:rPr>
        <w:t xml:space="preserve"> pm</w:t>
      </w:r>
      <w:r w:rsidRPr="004B5C9E">
        <w:rPr>
          <w:rFonts w:ascii="Arial" w:hAnsi="Arial"/>
          <w:b/>
          <w:bCs/>
          <w:iCs/>
          <w:szCs w:val="28"/>
        </w:rPr>
        <w:t xml:space="preserve"> – </w:t>
      </w:r>
      <w:r w:rsidR="00287237" w:rsidRPr="004B5C9E">
        <w:rPr>
          <w:rFonts w:ascii="Arial" w:hAnsi="Arial"/>
          <w:b/>
          <w:bCs/>
          <w:iCs/>
          <w:szCs w:val="28"/>
        </w:rPr>
        <w:t>1:</w:t>
      </w:r>
      <w:r w:rsidR="005340F5">
        <w:rPr>
          <w:rFonts w:ascii="Arial" w:hAnsi="Arial"/>
          <w:b/>
          <w:bCs/>
          <w:iCs/>
          <w:szCs w:val="28"/>
        </w:rPr>
        <w:t>00</w:t>
      </w:r>
      <w:r w:rsidR="004B5C9E">
        <w:rPr>
          <w:rFonts w:ascii="Arial" w:hAnsi="Arial"/>
          <w:b/>
          <w:bCs/>
          <w:iCs/>
          <w:szCs w:val="28"/>
        </w:rPr>
        <w:t xml:space="preserve"> pm</w:t>
      </w:r>
      <w:r w:rsidR="00732B95">
        <w:rPr>
          <w:rFonts w:ascii="Arial" w:hAnsi="Arial"/>
          <w:b/>
          <w:bCs/>
          <w:iCs/>
          <w:szCs w:val="28"/>
        </w:rPr>
        <w:t xml:space="preserve">: </w:t>
      </w:r>
      <w:r w:rsidR="0023605D" w:rsidRPr="004B5C9E">
        <w:rPr>
          <w:rFonts w:ascii="Arial" w:hAnsi="Arial"/>
          <w:b/>
          <w:bCs/>
          <w:iCs/>
          <w:szCs w:val="28"/>
        </w:rPr>
        <w:t xml:space="preserve">Catered </w:t>
      </w:r>
      <w:r w:rsidRPr="004B5C9E">
        <w:rPr>
          <w:rFonts w:ascii="Arial" w:hAnsi="Arial"/>
          <w:b/>
          <w:bCs/>
          <w:iCs/>
          <w:szCs w:val="28"/>
        </w:rPr>
        <w:t>Lunch</w:t>
      </w:r>
      <w:r w:rsidR="0023605D" w:rsidRPr="004B5C9E">
        <w:rPr>
          <w:rFonts w:ascii="Arial" w:hAnsi="Arial"/>
          <w:b/>
          <w:bCs/>
          <w:iCs/>
          <w:szCs w:val="28"/>
        </w:rPr>
        <w:t xml:space="preserve"> and Networking</w:t>
      </w:r>
    </w:p>
    <w:p w14:paraId="44BF8795" w14:textId="3C074034" w:rsidR="00E044BB" w:rsidRPr="00E044BB" w:rsidRDefault="00E044BB" w:rsidP="00E044BB">
      <w:pPr>
        <w:shd w:val="clear" w:color="auto" w:fill="FFFFFF"/>
        <w:spacing w:before="100" w:beforeAutospacing="1" w:after="100" w:afterAutospacing="1"/>
        <w:rPr>
          <w:color w:val="212529"/>
          <w:sz w:val="20"/>
          <w:szCs w:val="20"/>
        </w:rPr>
      </w:pPr>
      <w:r w:rsidRPr="00E044BB">
        <w:rPr>
          <w:rFonts w:ascii="Arial" w:hAnsi="Arial" w:cs="Arial"/>
          <w:b/>
          <w:color w:val="212529"/>
        </w:rPr>
        <w:t>1:15 – 2:15 Kentucky Supreme Court Case Review: The Rules of Professional Responsibility</w:t>
      </w:r>
      <w:r>
        <w:rPr>
          <w:rFonts w:ascii="Arial" w:hAnsi="Arial" w:cs="Arial"/>
          <w:b/>
          <w:color w:val="212529"/>
        </w:rPr>
        <w:t xml:space="preserve"> - </w:t>
      </w:r>
      <w:r>
        <w:rPr>
          <w:rFonts w:ascii="Arial" w:hAnsi="Arial"/>
          <w:b/>
          <w:bCs/>
          <w:iCs/>
          <w:szCs w:val="28"/>
        </w:rPr>
        <w:t xml:space="preserve">– </w:t>
      </w:r>
      <w:r w:rsidRPr="007A123D">
        <w:rPr>
          <w:rFonts w:ascii="Arial" w:hAnsi="Arial"/>
          <w:b/>
          <w:bCs/>
          <w:iCs/>
          <w:sz w:val="18"/>
          <w:szCs w:val="18"/>
        </w:rPr>
        <w:t>1.0 CLE credits (Ethics</w:t>
      </w:r>
      <w:r w:rsidRPr="00E044BB">
        <w:rPr>
          <w:b/>
          <w:bCs/>
          <w:iCs/>
          <w:sz w:val="20"/>
          <w:szCs w:val="20"/>
        </w:rPr>
        <w:t xml:space="preserve">) </w:t>
      </w:r>
      <w:r w:rsidRPr="00E044BB">
        <w:rPr>
          <w:color w:val="212529"/>
          <w:sz w:val="20"/>
          <w:szCs w:val="20"/>
        </w:rPr>
        <w:t xml:space="preserve">The Kentucky Supreme Court has exclusive jurisdiction over attorney discipline in accordance with the Rules of Professional Responsibility.  </w:t>
      </w:r>
      <w:r w:rsidR="00D97BF1">
        <w:rPr>
          <w:color w:val="212529"/>
          <w:sz w:val="20"/>
          <w:szCs w:val="20"/>
        </w:rPr>
        <w:t xml:space="preserve">Ashleigh Bailey will </w:t>
      </w:r>
      <w:r w:rsidRPr="00E044BB">
        <w:rPr>
          <w:color w:val="212529"/>
          <w:sz w:val="20"/>
          <w:szCs w:val="20"/>
        </w:rPr>
        <w:t xml:space="preserve">review some of the more recent and notable renditions issued by the Court with a focus on the ethical rules violated, as well as mitigating factors that are often considered by the Court.  </w:t>
      </w:r>
    </w:p>
    <w:p w14:paraId="00668B8C" w14:textId="0B1F4FC1" w:rsidR="005340F5" w:rsidRPr="004B5C9E" w:rsidRDefault="00063565" w:rsidP="005340F5">
      <w:pPr>
        <w:pStyle w:val="Framecontents"/>
        <w:spacing w:after="0"/>
        <w:rPr>
          <w:rFonts w:ascii="Arial" w:hAnsi="Arial"/>
          <w:b/>
          <w:bCs/>
          <w:iCs/>
          <w:sz w:val="18"/>
          <w:szCs w:val="20"/>
        </w:rPr>
      </w:pPr>
      <w:r>
        <w:rPr>
          <w:rFonts w:ascii="Arial" w:hAnsi="Arial"/>
          <w:b/>
          <w:bCs/>
          <w:iCs/>
          <w:szCs w:val="28"/>
        </w:rPr>
        <w:t>1:15 pm</w:t>
      </w:r>
      <w:r w:rsidR="005340F5" w:rsidRPr="004B5C9E">
        <w:rPr>
          <w:rFonts w:ascii="Arial" w:hAnsi="Arial"/>
          <w:b/>
          <w:bCs/>
          <w:iCs/>
          <w:szCs w:val="28"/>
        </w:rPr>
        <w:t xml:space="preserve"> – </w:t>
      </w:r>
      <w:r>
        <w:rPr>
          <w:rFonts w:ascii="Arial" w:hAnsi="Arial"/>
          <w:b/>
          <w:bCs/>
          <w:iCs/>
          <w:szCs w:val="28"/>
        </w:rPr>
        <w:t>2:45</w:t>
      </w:r>
      <w:r w:rsidR="005340F5" w:rsidRPr="004B5C9E">
        <w:rPr>
          <w:rFonts w:ascii="Arial" w:hAnsi="Arial"/>
          <w:b/>
          <w:bCs/>
          <w:iCs/>
          <w:szCs w:val="28"/>
        </w:rPr>
        <w:t xml:space="preserve"> </w:t>
      </w:r>
      <w:r w:rsidR="005340F5">
        <w:rPr>
          <w:rFonts w:ascii="Arial" w:hAnsi="Arial"/>
          <w:b/>
          <w:bCs/>
          <w:iCs/>
          <w:szCs w:val="28"/>
        </w:rPr>
        <w:t xml:space="preserve">pm:  </w:t>
      </w:r>
      <w:r w:rsidR="005340F5" w:rsidRPr="004B5C9E">
        <w:rPr>
          <w:rFonts w:ascii="Arial" w:hAnsi="Arial"/>
          <w:b/>
          <w:bCs/>
          <w:iCs/>
          <w:szCs w:val="28"/>
        </w:rPr>
        <w:t xml:space="preserve">Legislative Update – </w:t>
      </w:r>
      <w:r w:rsidR="005340F5" w:rsidRPr="004B5C9E">
        <w:rPr>
          <w:rFonts w:ascii="Arial" w:hAnsi="Arial"/>
          <w:b/>
          <w:bCs/>
          <w:iCs/>
          <w:sz w:val="18"/>
          <w:szCs w:val="20"/>
        </w:rPr>
        <w:t>1.5 CLE credits</w:t>
      </w:r>
    </w:p>
    <w:p w14:paraId="79042DBE" w14:textId="52BE940B" w:rsidR="005340F5" w:rsidRDefault="0024479B" w:rsidP="005340F5">
      <w:pPr>
        <w:pStyle w:val="Framecontents"/>
        <w:spacing w:after="0"/>
        <w:rPr>
          <w:sz w:val="20"/>
          <w:szCs w:val="20"/>
        </w:rPr>
      </w:pPr>
      <w:r>
        <w:rPr>
          <w:sz w:val="20"/>
          <w:szCs w:val="20"/>
        </w:rPr>
        <w:t>Morgain Patterson</w:t>
      </w:r>
      <w:r w:rsidR="005340F5" w:rsidRPr="006D1945">
        <w:rPr>
          <w:sz w:val="20"/>
          <w:szCs w:val="20"/>
        </w:rPr>
        <w:t xml:space="preserve"> Director</w:t>
      </w:r>
      <w:r>
        <w:rPr>
          <w:sz w:val="20"/>
          <w:szCs w:val="20"/>
        </w:rPr>
        <w:t xml:space="preserve"> of Law </w:t>
      </w:r>
      <w:r w:rsidR="005340F5" w:rsidRPr="006D1945">
        <w:rPr>
          <w:sz w:val="20"/>
          <w:szCs w:val="20"/>
        </w:rPr>
        <w:t>for the Kentucky League of Cities, will discuss legislation from the 202</w:t>
      </w:r>
      <w:r>
        <w:rPr>
          <w:sz w:val="20"/>
          <w:szCs w:val="20"/>
        </w:rPr>
        <w:t>4</w:t>
      </w:r>
      <w:r w:rsidR="005340F5" w:rsidRPr="006D1945">
        <w:rPr>
          <w:sz w:val="20"/>
          <w:szCs w:val="20"/>
        </w:rPr>
        <w:t xml:space="preserve"> session of the Kentucky General Assembly. Learn about bills that </w:t>
      </w:r>
      <w:r w:rsidR="00063565">
        <w:rPr>
          <w:sz w:val="20"/>
          <w:szCs w:val="20"/>
        </w:rPr>
        <w:t>impact</w:t>
      </w:r>
      <w:r w:rsidR="005340F5" w:rsidRPr="006D1945">
        <w:rPr>
          <w:sz w:val="20"/>
          <w:szCs w:val="20"/>
        </w:rPr>
        <w:t xml:space="preserve"> the operation, funding, and powers of cities and the health, safety, and welfare of citizens residing in Kentucky’s municipalities. Discussion will include </w:t>
      </w:r>
      <w:r w:rsidR="00385F53">
        <w:rPr>
          <w:sz w:val="20"/>
          <w:szCs w:val="20"/>
        </w:rPr>
        <w:t xml:space="preserve">legislation from this session that changes the requirements for annexation and changes to the timing of medical cannabis. </w:t>
      </w:r>
    </w:p>
    <w:p w14:paraId="09444E98" w14:textId="1C87D18F" w:rsidR="005340F5" w:rsidRDefault="005340F5" w:rsidP="005340F5">
      <w:pPr>
        <w:pStyle w:val="Framecontents"/>
        <w:spacing w:after="0"/>
        <w:rPr>
          <w:sz w:val="20"/>
          <w:szCs w:val="20"/>
        </w:rPr>
      </w:pPr>
    </w:p>
    <w:p w14:paraId="23333363" w14:textId="04DE2D78" w:rsidR="002B0E2B" w:rsidRPr="002B0E2B" w:rsidRDefault="00063565" w:rsidP="002B0E2B">
      <w:pPr>
        <w:pStyle w:val="Framecontents"/>
        <w:rPr>
          <w:rFonts w:ascii="Arial" w:hAnsi="Arial"/>
          <w:b/>
          <w:bCs/>
          <w:iCs/>
          <w:szCs w:val="28"/>
        </w:rPr>
      </w:pPr>
      <w:r>
        <w:rPr>
          <w:rFonts w:ascii="Arial" w:hAnsi="Arial"/>
          <w:b/>
          <w:bCs/>
          <w:iCs/>
          <w:szCs w:val="28"/>
        </w:rPr>
        <w:t>2:45</w:t>
      </w:r>
      <w:r w:rsidR="005340F5" w:rsidRPr="003F1929">
        <w:rPr>
          <w:rFonts w:ascii="Arial" w:hAnsi="Arial"/>
          <w:b/>
          <w:bCs/>
          <w:iCs/>
          <w:szCs w:val="28"/>
        </w:rPr>
        <w:t xml:space="preserve"> pm</w:t>
      </w:r>
      <w:r>
        <w:rPr>
          <w:rFonts w:ascii="Arial" w:hAnsi="Arial"/>
          <w:b/>
          <w:bCs/>
          <w:iCs/>
          <w:szCs w:val="28"/>
        </w:rPr>
        <w:t xml:space="preserve"> – 3:45 pm</w:t>
      </w:r>
      <w:r w:rsidR="005340F5" w:rsidRPr="003F1929">
        <w:rPr>
          <w:rFonts w:ascii="Arial" w:hAnsi="Arial"/>
          <w:b/>
          <w:bCs/>
          <w:iCs/>
          <w:szCs w:val="28"/>
        </w:rPr>
        <w:t xml:space="preserve">:  </w:t>
      </w:r>
      <w:r w:rsidR="002B0E2B">
        <w:rPr>
          <w:rFonts w:ascii="Arial" w:hAnsi="Arial"/>
          <w:b/>
          <w:bCs/>
          <w:iCs/>
          <w:szCs w:val="28"/>
        </w:rPr>
        <w:t xml:space="preserve">Advice from the Seasoned City Attorney </w:t>
      </w:r>
      <w:r w:rsidR="002B0E2B" w:rsidRPr="002B0E2B">
        <w:rPr>
          <w:rFonts w:ascii="Arial" w:hAnsi="Arial"/>
          <w:b/>
          <w:bCs/>
          <w:iCs/>
          <w:szCs w:val="28"/>
        </w:rPr>
        <w:t xml:space="preserve">– </w:t>
      </w:r>
      <w:r w:rsidR="002B0E2B" w:rsidRPr="002B0E2B">
        <w:rPr>
          <w:b/>
          <w:bCs/>
          <w:iCs/>
          <w:sz w:val="20"/>
          <w:szCs w:val="20"/>
        </w:rPr>
        <w:t>1.0 CLE credits</w:t>
      </w:r>
    </w:p>
    <w:p w14:paraId="087C6326" w14:textId="2C43FA8B" w:rsidR="002B0E2B" w:rsidRPr="002B0E2B" w:rsidRDefault="002B0E2B" w:rsidP="002B0E2B">
      <w:pPr>
        <w:pStyle w:val="Framecontents"/>
        <w:rPr>
          <w:bCs/>
          <w:iCs/>
          <w:sz w:val="20"/>
          <w:szCs w:val="20"/>
        </w:rPr>
      </w:pPr>
      <w:r w:rsidRPr="002B0E2B">
        <w:rPr>
          <w:bCs/>
          <w:iCs/>
          <w:sz w:val="20"/>
          <w:szCs w:val="20"/>
        </w:rPr>
        <w:t xml:space="preserve">Seasoned City Attorneys Scott Crabtree, Ken Howard, and John Adams will answer questions from the audience and discuss common issues among City Attorneys. </w:t>
      </w:r>
    </w:p>
    <w:p w14:paraId="6D0C2EEF" w14:textId="29207112" w:rsidR="00150D37" w:rsidRPr="00490188" w:rsidRDefault="00150D37" w:rsidP="00150D37">
      <w:pPr>
        <w:pStyle w:val="Framecontents"/>
        <w:spacing w:after="58"/>
        <w:rPr>
          <w:rFonts w:ascii="Arial Narrow" w:hAnsi="Arial Narrow"/>
          <w:b/>
          <w:bCs/>
          <w:iCs/>
          <w:sz w:val="20"/>
          <w:szCs w:val="20"/>
        </w:rPr>
      </w:pPr>
    </w:p>
    <w:p w14:paraId="70FA4BA9" w14:textId="4CEA503A" w:rsidR="007F2264" w:rsidRPr="00490188" w:rsidRDefault="00B62EBE" w:rsidP="009E3FAD">
      <w:pPr>
        <w:pStyle w:val="Framecontents"/>
        <w:spacing w:after="115"/>
        <w:jc w:val="center"/>
        <w:rPr>
          <w:rFonts w:ascii="Arial Narrow" w:hAnsi="Arial Narrow" w:cs="Arial"/>
          <w:sz w:val="28"/>
          <w:szCs w:val="36"/>
        </w:rPr>
      </w:pPr>
      <w:r w:rsidRPr="00490188">
        <w:rPr>
          <w:rFonts w:ascii="Arial Narrow" w:hAnsi="Arial Narrow" w:cs="Arial"/>
          <w:sz w:val="28"/>
          <w:szCs w:val="36"/>
        </w:rPr>
        <w:t xml:space="preserve">This seminar is </w:t>
      </w:r>
      <w:r w:rsidRPr="00490188">
        <w:rPr>
          <w:rFonts w:ascii="Arial Narrow" w:hAnsi="Arial Narrow" w:cs="Arial"/>
          <w:b/>
          <w:bCs/>
          <w:sz w:val="28"/>
          <w:szCs w:val="36"/>
          <w:u w:val="single"/>
        </w:rPr>
        <w:t>FREE</w:t>
      </w:r>
      <w:r w:rsidRPr="00490188">
        <w:rPr>
          <w:rFonts w:ascii="Arial Narrow" w:hAnsi="Arial Narrow" w:cs="Arial"/>
          <w:sz w:val="28"/>
          <w:szCs w:val="36"/>
        </w:rPr>
        <w:t xml:space="preserve"> for members of the Municipal Attorneys Association of Kentucky. </w:t>
      </w:r>
      <w:r w:rsidR="00E96D7D" w:rsidRPr="00490188">
        <w:rPr>
          <w:rFonts w:ascii="Arial Narrow" w:hAnsi="Arial Narrow" w:cs="Arial"/>
          <w:sz w:val="28"/>
          <w:szCs w:val="36"/>
        </w:rPr>
        <w:t xml:space="preserve">Cost is </w:t>
      </w:r>
      <w:r w:rsidRPr="00490188">
        <w:rPr>
          <w:rFonts w:ascii="Arial Narrow" w:hAnsi="Arial Narrow" w:cs="Arial"/>
          <w:sz w:val="28"/>
          <w:szCs w:val="36"/>
        </w:rPr>
        <w:t>$100 f</w:t>
      </w:r>
      <w:r w:rsidR="002C7FE5" w:rsidRPr="00490188">
        <w:rPr>
          <w:rFonts w:ascii="Arial Narrow" w:hAnsi="Arial Narrow" w:cs="Arial"/>
          <w:sz w:val="28"/>
          <w:szCs w:val="36"/>
        </w:rPr>
        <w:t xml:space="preserve">or non-members – Includes a </w:t>
      </w:r>
      <w:r w:rsidR="00732B95" w:rsidRPr="00490188">
        <w:rPr>
          <w:rFonts w:ascii="Arial Narrow" w:hAnsi="Arial Narrow" w:cs="Arial"/>
          <w:sz w:val="28"/>
          <w:szCs w:val="36"/>
        </w:rPr>
        <w:t>202</w:t>
      </w:r>
      <w:r w:rsidR="0024479B">
        <w:rPr>
          <w:rFonts w:ascii="Arial Narrow" w:hAnsi="Arial Narrow" w:cs="Arial"/>
          <w:sz w:val="28"/>
          <w:szCs w:val="36"/>
        </w:rPr>
        <w:t>4</w:t>
      </w:r>
      <w:r w:rsidRPr="00490188">
        <w:rPr>
          <w:rFonts w:ascii="Arial Narrow" w:hAnsi="Arial Narrow" w:cs="Arial"/>
          <w:sz w:val="28"/>
          <w:szCs w:val="36"/>
        </w:rPr>
        <w:t xml:space="preserve"> </w:t>
      </w:r>
      <w:r w:rsidR="00B7236D">
        <w:rPr>
          <w:rFonts w:ascii="Arial Narrow" w:hAnsi="Arial Narrow" w:cs="Arial"/>
          <w:sz w:val="28"/>
          <w:szCs w:val="36"/>
        </w:rPr>
        <w:t xml:space="preserve">MAAK </w:t>
      </w:r>
      <w:r w:rsidRPr="00490188">
        <w:rPr>
          <w:rFonts w:ascii="Arial Narrow" w:hAnsi="Arial Narrow" w:cs="Arial"/>
          <w:sz w:val="28"/>
          <w:szCs w:val="36"/>
        </w:rPr>
        <w:t xml:space="preserve">membership </w:t>
      </w:r>
      <w:r w:rsidR="00B7236D">
        <w:rPr>
          <w:rFonts w:ascii="Arial Narrow" w:hAnsi="Arial Narrow" w:cs="Arial"/>
          <w:sz w:val="28"/>
          <w:szCs w:val="36"/>
        </w:rPr>
        <w:t>(complete the enclosed form and remit payment).</w:t>
      </w:r>
    </w:p>
    <w:p w14:paraId="0F7EE759" w14:textId="49ACF42B" w:rsidR="006F2CE8" w:rsidRPr="006F2CE8" w:rsidRDefault="006F2CE8" w:rsidP="006F2CE8">
      <w:pPr>
        <w:pStyle w:val="Framecontents"/>
        <w:spacing w:after="115"/>
        <w:rPr>
          <w:b/>
          <w:sz w:val="28"/>
          <w:szCs w:val="28"/>
        </w:rPr>
      </w:pPr>
      <w:r>
        <w:rPr>
          <w:rFonts w:ascii="Arial Narrow" w:hAnsi="Arial Narrow" w:cs="Arial"/>
          <w:b/>
          <w:sz w:val="28"/>
          <w:szCs w:val="36"/>
        </w:rPr>
        <w:lastRenderedPageBreak/>
        <w:t xml:space="preserve">   </w:t>
      </w:r>
      <w:r w:rsidR="007F2264" w:rsidRPr="00490188">
        <w:rPr>
          <w:rFonts w:ascii="Arial Narrow" w:hAnsi="Arial Narrow" w:cs="Arial"/>
          <w:b/>
          <w:sz w:val="28"/>
          <w:szCs w:val="36"/>
        </w:rPr>
        <w:t xml:space="preserve">* </w:t>
      </w:r>
      <w:r w:rsidRPr="006F2CE8">
        <w:rPr>
          <w:b/>
          <w:sz w:val="28"/>
          <w:szCs w:val="28"/>
        </w:rPr>
        <w:t xml:space="preserve">Please note all times are Eastern </w:t>
      </w:r>
      <w:r w:rsidR="00BA1408">
        <w:rPr>
          <w:b/>
          <w:sz w:val="28"/>
          <w:szCs w:val="28"/>
        </w:rPr>
        <w:t>Daylight</w:t>
      </w:r>
      <w:r w:rsidRPr="006F2CE8">
        <w:rPr>
          <w:b/>
          <w:sz w:val="28"/>
          <w:szCs w:val="28"/>
        </w:rPr>
        <w:t xml:space="preserve"> Time*</w:t>
      </w:r>
    </w:p>
    <w:p w14:paraId="3652E072" w14:textId="77777777" w:rsidR="006F2CE8" w:rsidRDefault="006F2CE8" w:rsidP="006F2CE8">
      <w:pPr>
        <w:pStyle w:val="Framecontents"/>
        <w:spacing w:after="115"/>
        <w:rPr>
          <w:b/>
          <w:sz w:val="28"/>
          <w:szCs w:val="28"/>
        </w:rPr>
      </w:pPr>
      <w:r w:rsidRPr="006F2CE8">
        <w:rPr>
          <w:b/>
          <w:sz w:val="28"/>
          <w:szCs w:val="28"/>
        </w:rPr>
        <w:t xml:space="preserve">   **</w:t>
      </w:r>
      <w:r w:rsidR="001326A3" w:rsidRPr="006F2CE8">
        <w:rPr>
          <w:b/>
          <w:sz w:val="28"/>
          <w:szCs w:val="28"/>
        </w:rPr>
        <w:t xml:space="preserve">Please RSVP </w:t>
      </w:r>
      <w:r w:rsidR="00B7236D" w:rsidRPr="006F2CE8">
        <w:rPr>
          <w:b/>
          <w:sz w:val="28"/>
          <w:szCs w:val="28"/>
        </w:rPr>
        <w:t>to Mary Myers (</w:t>
      </w:r>
      <w:hyperlink r:id="rId8" w:history="1">
        <w:r w:rsidR="00B7236D" w:rsidRPr="006F2CE8">
          <w:rPr>
            <w:rStyle w:val="Hyperlink"/>
            <w:b/>
            <w:sz w:val="28"/>
            <w:szCs w:val="28"/>
          </w:rPr>
          <w:t>mmyers@sturgillturner.com</w:t>
        </w:r>
      </w:hyperlink>
      <w:r w:rsidR="00B7236D" w:rsidRPr="006F2CE8">
        <w:rPr>
          <w:b/>
          <w:sz w:val="28"/>
          <w:szCs w:val="28"/>
        </w:rPr>
        <w:t xml:space="preserve">) </w:t>
      </w:r>
      <w:r w:rsidR="001326A3" w:rsidRPr="006F2CE8">
        <w:rPr>
          <w:b/>
          <w:sz w:val="28"/>
          <w:szCs w:val="28"/>
        </w:rPr>
        <w:t xml:space="preserve">by </w:t>
      </w:r>
      <w:r w:rsidR="005340F5" w:rsidRPr="006F2CE8">
        <w:rPr>
          <w:b/>
          <w:sz w:val="28"/>
          <w:szCs w:val="28"/>
        </w:rPr>
        <w:t xml:space="preserve">Friday, May </w:t>
      </w:r>
      <w:r w:rsidR="00C45093" w:rsidRPr="006F2CE8">
        <w:rPr>
          <w:b/>
          <w:sz w:val="28"/>
          <w:szCs w:val="28"/>
        </w:rPr>
        <w:t>3</w:t>
      </w:r>
      <w:r w:rsidR="005340F5" w:rsidRPr="006F2CE8">
        <w:rPr>
          <w:b/>
          <w:sz w:val="28"/>
          <w:szCs w:val="28"/>
        </w:rPr>
        <w:t>, 202</w:t>
      </w:r>
      <w:r w:rsidR="0024479B" w:rsidRPr="006F2CE8">
        <w:rPr>
          <w:b/>
          <w:sz w:val="28"/>
          <w:szCs w:val="28"/>
        </w:rPr>
        <w:t>4</w:t>
      </w:r>
      <w:r w:rsidR="005340F5" w:rsidRPr="006F2CE8">
        <w:rPr>
          <w:b/>
          <w:sz w:val="28"/>
          <w:szCs w:val="28"/>
        </w:rPr>
        <w:t xml:space="preserve"> at </w:t>
      </w:r>
      <w:r>
        <w:rPr>
          <w:b/>
          <w:sz w:val="28"/>
          <w:szCs w:val="28"/>
        </w:rPr>
        <w:t xml:space="preserve">    </w:t>
      </w:r>
    </w:p>
    <w:p w14:paraId="682217C5" w14:textId="24794E22" w:rsidR="001326A3" w:rsidRPr="006F2CE8" w:rsidRDefault="006F2CE8" w:rsidP="006F2CE8">
      <w:pPr>
        <w:pStyle w:val="Framecontents"/>
        <w:spacing w:after="115"/>
        <w:rPr>
          <w:b/>
          <w:sz w:val="28"/>
          <w:szCs w:val="28"/>
        </w:rPr>
      </w:pPr>
      <w:r>
        <w:rPr>
          <w:b/>
          <w:sz w:val="28"/>
          <w:szCs w:val="28"/>
        </w:rPr>
        <w:tab/>
      </w:r>
      <w:r w:rsidR="005340F5" w:rsidRPr="006F2CE8">
        <w:rPr>
          <w:b/>
          <w:sz w:val="28"/>
          <w:szCs w:val="28"/>
        </w:rPr>
        <w:t>4:00 PM</w:t>
      </w:r>
      <w:r w:rsidR="004B5C9E" w:rsidRPr="006F2CE8">
        <w:rPr>
          <w:b/>
          <w:sz w:val="28"/>
          <w:szCs w:val="28"/>
        </w:rPr>
        <w:t xml:space="preserve"> **</w:t>
      </w:r>
    </w:p>
    <w:p w14:paraId="43200EF3" w14:textId="1C8A42D5" w:rsidR="00F43170" w:rsidRDefault="00F43170" w:rsidP="00F43170">
      <w:pPr>
        <w:pStyle w:val="Framecontents"/>
        <w:spacing w:after="115"/>
        <w:rPr>
          <w:rFonts w:ascii="Arial Narrow" w:hAnsi="Arial Narrow" w:cs="Arial"/>
          <w:b/>
          <w:sz w:val="28"/>
          <w:szCs w:val="36"/>
        </w:rPr>
      </w:pPr>
    </w:p>
    <w:p w14:paraId="26A34949" w14:textId="711CA4B4" w:rsidR="00BB5FAD" w:rsidRPr="00490188" w:rsidRDefault="00F43170" w:rsidP="004B5C9E">
      <w:pPr>
        <w:widowControl/>
        <w:suppressAutoHyphens w:val="0"/>
        <w:spacing w:after="160" w:line="259" w:lineRule="auto"/>
        <w:rPr>
          <w:b/>
          <w:sz w:val="32"/>
          <w:szCs w:val="32"/>
        </w:rPr>
      </w:pPr>
      <w:bookmarkStart w:id="2" w:name="_Hlk98924198"/>
      <w:r>
        <w:rPr>
          <w:b/>
          <w:sz w:val="32"/>
          <w:szCs w:val="32"/>
        </w:rPr>
        <w:t>P</w:t>
      </w:r>
      <w:r w:rsidR="00BB5FAD" w:rsidRPr="00490188">
        <w:rPr>
          <w:b/>
          <w:sz w:val="32"/>
          <w:szCs w:val="32"/>
        </w:rPr>
        <w:t>resenter/Speaker Biographies</w:t>
      </w:r>
    </w:p>
    <w:p w14:paraId="57A819A5" w14:textId="77777777" w:rsidR="00A42223" w:rsidRPr="00A42223" w:rsidRDefault="00A42223" w:rsidP="00A42223">
      <w:pPr>
        <w:jc w:val="both"/>
        <w:rPr>
          <w:bCs/>
          <w:sz w:val="20"/>
          <w:szCs w:val="20"/>
        </w:rPr>
      </w:pPr>
      <w:bookmarkStart w:id="3" w:name="_Hlk97110986"/>
      <w:r w:rsidRPr="00A42223">
        <w:rPr>
          <w:b/>
          <w:bCs/>
          <w:sz w:val="20"/>
          <w:szCs w:val="20"/>
        </w:rPr>
        <w:t xml:space="preserve">JOHN ADAMS </w:t>
      </w:r>
      <w:r w:rsidRPr="00A42223">
        <w:rPr>
          <w:bCs/>
          <w:sz w:val="20"/>
          <w:szCs w:val="20"/>
        </w:rPr>
        <w:t>has practiced law in Somerset, Kentucky for 25 years. In addition to his role as City Attorney, he practices general</w:t>
      </w:r>
    </w:p>
    <w:p w14:paraId="66ECBE6F" w14:textId="77777777" w:rsidR="00A42223" w:rsidRPr="00A42223" w:rsidRDefault="00A42223" w:rsidP="00A42223">
      <w:pPr>
        <w:jc w:val="both"/>
        <w:rPr>
          <w:bCs/>
          <w:sz w:val="20"/>
          <w:szCs w:val="20"/>
        </w:rPr>
      </w:pPr>
      <w:r w:rsidRPr="00A42223">
        <w:rPr>
          <w:bCs/>
          <w:sz w:val="20"/>
          <w:szCs w:val="20"/>
        </w:rPr>
        <w:t>civil law, with a focus on Insurance Defense, Real Estate and Title Law, Business Law, and Community/Commercial Development. In</w:t>
      </w:r>
    </w:p>
    <w:p w14:paraId="23528CF4" w14:textId="77777777" w:rsidR="00A42223" w:rsidRPr="00A42223" w:rsidRDefault="00A42223" w:rsidP="00A42223">
      <w:pPr>
        <w:jc w:val="both"/>
        <w:rPr>
          <w:bCs/>
          <w:sz w:val="20"/>
          <w:szCs w:val="20"/>
        </w:rPr>
      </w:pPr>
      <w:r w:rsidRPr="00A42223">
        <w:rPr>
          <w:bCs/>
          <w:sz w:val="20"/>
          <w:szCs w:val="20"/>
        </w:rPr>
        <w:t>private practice, he both litigates cases and performs transactional legal work. Prior to attending law school, John worked in real</w:t>
      </w:r>
    </w:p>
    <w:p w14:paraId="30F6444F" w14:textId="77777777" w:rsidR="00A42223" w:rsidRPr="00A42223" w:rsidRDefault="00A42223" w:rsidP="00A42223">
      <w:pPr>
        <w:jc w:val="both"/>
        <w:rPr>
          <w:bCs/>
          <w:sz w:val="20"/>
          <w:szCs w:val="20"/>
        </w:rPr>
      </w:pPr>
      <w:r w:rsidRPr="00A42223">
        <w:rPr>
          <w:bCs/>
          <w:sz w:val="20"/>
          <w:szCs w:val="20"/>
        </w:rPr>
        <w:t>estate sales, commercial leasing, and real estate appraising. John Adams is a “legacy” to the office of Somerset City Attorney, as his</w:t>
      </w:r>
    </w:p>
    <w:p w14:paraId="23515DB6" w14:textId="72A7521A" w:rsidR="00A42223" w:rsidRPr="00A42223" w:rsidRDefault="00A42223" w:rsidP="00A42223">
      <w:pPr>
        <w:jc w:val="both"/>
        <w:rPr>
          <w:bCs/>
          <w:sz w:val="20"/>
          <w:szCs w:val="20"/>
        </w:rPr>
      </w:pPr>
      <w:r w:rsidRPr="00A42223">
        <w:rPr>
          <w:bCs/>
          <w:sz w:val="20"/>
          <w:szCs w:val="20"/>
        </w:rPr>
        <w:t>mother, Norma Adams, served as Somerset’s City attorney in the early 1970s.</w:t>
      </w:r>
    </w:p>
    <w:p w14:paraId="1BB07EC6" w14:textId="77777777" w:rsidR="00A42223" w:rsidRDefault="00A42223" w:rsidP="00241339">
      <w:pPr>
        <w:jc w:val="both"/>
        <w:rPr>
          <w:b/>
          <w:bCs/>
          <w:sz w:val="20"/>
          <w:szCs w:val="20"/>
        </w:rPr>
      </w:pPr>
    </w:p>
    <w:p w14:paraId="3D319ECB" w14:textId="7E959277" w:rsidR="00241339" w:rsidRPr="00241339" w:rsidRDefault="00241339" w:rsidP="00241339">
      <w:pPr>
        <w:jc w:val="both"/>
        <w:rPr>
          <w:sz w:val="20"/>
          <w:szCs w:val="20"/>
        </w:rPr>
      </w:pPr>
      <w:r w:rsidRPr="00241339">
        <w:rPr>
          <w:b/>
          <w:bCs/>
          <w:sz w:val="20"/>
          <w:szCs w:val="20"/>
        </w:rPr>
        <w:t xml:space="preserve">ASHLEIGH BAILEY </w:t>
      </w:r>
      <w:r w:rsidRPr="00241339">
        <w:rPr>
          <w:sz w:val="20"/>
          <w:szCs w:val="20"/>
        </w:rPr>
        <w:t xml:space="preserve">received a Bachelor of Arts Degree in Political Science from the University of Kentucky in 2004.  She then went on to earn </w:t>
      </w:r>
      <w:r w:rsidR="00F43170">
        <w:rPr>
          <w:sz w:val="20"/>
          <w:szCs w:val="20"/>
        </w:rPr>
        <w:t>her</w:t>
      </w:r>
      <w:r w:rsidRPr="00241339">
        <w:rPr>
          <w:sz w:val="20"/>
          <w:szCs w:val="20"/>
        </w:rPr>
        <w:t xml:space="preserve"> J.D. from the University of Kentucky College of Law in 2007.  Upon graduation, she was the Staff Attorney for the Honorable Doughlas George, Chief Circuit Judge for the 11</w:t>
      </w:r>
      <w:r w:rsidRPr="00241339">
        <w:rPr>
          <w:sz w:val="20"/>
          <w:szCs w:val="20"/>
          <w:vertAlign w:val="superscript"/>
        </w:rPr>
        <w:t>th</w:t>
      </w:r>
      <w:r w:rsidRPr="00241339">
        <w:rPr>
          <w:sz w:val="20"/>
          <w:szCs w:val="20"/>
        </w:rPr>
        <w:t xml:space="preserve"> Judicial Circuit.  Ms. Bailey also served as a Staff Attorney for four years with the Lagrange Trial Office of the Department of Public Advocacy.</w:t>
      </w:r>
      <w:r>
        <w:rPr>
          <w:sz w:val="20"/>
          <w:szCs w:val="20"/>
        </w:rPr>
        <w:t xml:space="preserve">  </w:t>
      </w:r>
      <w:r w:rsidRPr="00241339">
        <w:rPr>
          <w:sz w:val="20"/>
          <w:szCs w:val="20"/>
        </w:rPr>
        <w:t>From 2014-2022, Ashleigh served as Deputy Bar Counsel with the Office of Bar Counsel with the Kentucky Bar Association.  During her time at the KBA she investigated and prosecuted bar complaints and served as the Intake Manager.  Ashleigh also helped manage the Client Security Fund and served as the Southeast Regional Vice President of the National Client Protection Organization. She currently serves as an Attorney Senior with the Law Department of the Lexington-Fayette Urban County Government</w:t>
      </w:r>
      <w:r>
        <w:rPr>
          <w:sz w:val="20"/>
          <w:szCs w:val="20"/>
        </w:rPr>
        <w:t xml:space="preserve">. </w:t>
      </w:r>
    </w:p>
    <w:p w14:paraId="49112116" w14:textId="77777777" w:rsidR="00F43170" w:rsidRDefault="00F43170" w:rsidP="005A6B6E">
      <w:pPr>
        <w:pStyle w:val="Framecontents"/>
        <w:rPr>
          <w:b/>
          <w:bCs/>
          <w:sz w:val="20"/>
          <w:szCs w:val="20"/>
        </w:rPr>
      </w:pPr>
    </w:p>
    <w:p w14:paraId="4B390CCF" w14:textId="4B20EC2C" w:rsidR="00063565" w:rsidRDefault="00F21DD2" w:rsidP="005A6B6E">
      <w:pPr>
        <w:pStyle w:val="Framecontents"/>
        <w:rPr>
          <w:sz w:val="20"/>
          <w:szCs w:val="20"/>
        </w:rPr>
      </w:pPr>
      <w:r w:rsidRPr="00E96D7D">
        <w:rPr>
          <w:b/>
          <w:bCs/>
          <w:sz w:val="20"/>
          <w:szCs w:val="20"/>
        </w:rPr>
        <w:t>CHARLEY COLE</w:t>
      </w:r>
      <w:r w:rsidRPr="00E96D7D">
        <w:rPr>
          <w:sz w:val="20"/>
          <w:szCs w:val="20"/>
        </w:rPr>
        <w:t xml:space="preserve"> </w:t>
      </w:r>
      <w:r w:rsidR="00BB5FAD" w:rsidRPr="00E96D7D">
        <w:rPr>
          <w:sz w:val="20"/>
          <w:szCs w:val="20"/>
        </w:rPr>
        <w:t>is a member of Sturgill, Turner, Barker and Moloney in Lexington, Kentucky. Charley is an indispensable member of Sturgill Turner’s government services and public entity law practice. He chairs the firm’s Governmental Law Practice Group, provides legal counsel to several Kentucky cities, and represents a variety of governmental and quasi-governmental entities. Charley is knowledgeable in the numerous areas of law that affect public entities on a daily basis, including personnel and employment issues, statutory civil rights, planning and zoning, risk management, administrative law, and open records and open meetings laws. He is a regular presenter on topics concerning governmental and quasi-governmental entities and their officials, such as disciplining of public employees, qualified official immunity and sovereign immunity. Charley obtained his B.A. and J.D. degrees from the University of Kentucky and his M.B.A. from the University of Louisville.</w:t>
      </w:r>
    </w:p>
    <w:p w14:paraId="77D0FD20" w14:textId="77777777" w:rsidR="00F43170" w:rsidRDefault="00F43170" w:rsidP="005A0FD5">
      <w:pPr>
        <w:pStyle w:val="Framecontents"/>
        <w:spacing w:after="0"/>
        <w:rPr>
          <w:b/>
          <w:sz w:val="20"/>
          <w:szCs w:val="20"/>
        </w:rPr>
      </w:pPr>
    </w:p>
    <w:p w14:paraId="41E9D4C6" w14:textId="312F1F50" w:rsidR="005A0FD5" w:rsidRPr="005A0FD5" w:rsidRDefault="005A0FD5" w:rsidP="005A0FD5">
      <w:pPr>
        <w:pStyle w:val="Framecontents"/>
        <w:spacing w:after="0"/>
        <w:rPr>
          <w:sz w:val="20"/>
          <w:szCs w:val="20"/>
        </w:rPr>
      </w:pPr>
      <w:r w:rsidRPr="005A0FD5">
        <w:rPr>
          <w:b/>
          <w:sz w:val="20"/>
          <w:szCs w:val="20"/>
        </w:rPr>
        <w:t>W. SCOTT CRABTREE</w:t>
      </w:r>
      <w:r w:rsidRPr="005A0FD5">
        <w:rPr>
          <w:sz w:val="20"/>
          <w:szCs w:val="20"/>
        </w:rPr>
        <w:t xml:space="preserve"> is a solo practitioner in his law office located in Franklin, Kentucky, where he focuses his practice in the</w:t>
      </w:r>
    </w:p>
    <w:p w14:paraId="4294771D" w14:textId="77777777" w:rsidR="005A0FD5" w:rsidRPr="005A0FD5" w:rsidRDefault="005A0FD5" w:rsidP="005A0FD5">
      <w:pPr>
        <w:pStyle w:val="Framecontents"/>
        <w:spacing w:after="0"/>
        <w:rPr>
          <w:sz w:val="20"/>
          <w:szCs w:val="20"/>
        </w:rPr>
      </w:pPr>
      <w:r w:rsidRPr="005A0FD5">
        <w:rPr>
          <w:sz w:val="20"/>
          <w:szCs w:val="20"/>
        </w:rPr>
        <w:t>areas of municipal, corporate, tax and commercial law, as well as civil litigation. He has served as the City Attorney for the City of</w:t>
      </w:r>
    </w:p>
    <w:p w14:paraId="54AA5C70" w14:textId="77777777" w:rsidR="005A0FD5" w:rsidRPr="005A0FD5" w:rsidRDefault="005A0FD5" w:rsidP="005A0FD5">
      <w:pPr>
        <w:pStyle w:val="Framecontents"/>
        <w:spacing w:after="0"/>
        <w:rPr>
          <w:sz w:val="20"/>
          <w:szCs w:val="20"/>
        </w:rPr>
      </w:pPr>
      <w:r w:rsidRPr="005A0FD5">
        <w:rPr>
          <w:sz w:val="20"/>
          <w:szCs w:val="20"/>
        </w:rPr>
        <w:t>Franklin, Kentucky for more than 25 years and has assisted in growing the city with over 50 annexations, which has doubled the land</w:t>
      </w:r>
    </w:p>
    <w:p w14:paraId="26A92AC7" w14:textId="77777777" w:rsidR="005A0FD5" w:rsidRPr="005A0FD5" w:rsidRDefault="005A0FD5" w:rsidP="005A0FD5">
      <w:pPr>
        <w:pStyle w:val="Framecontents"/>
        <w:spacing w:after="0"/>
        <w:rPr>
          <w:sz w:val="20"/>
          <w:szCs w:val="20"/>
        </w:rPr>
      </w:pPr>
      <w:r w:rsidRPr="005A0FD5">
        <w:rPr>
          <w:sz w:val="20"/>
          <w:szCs w:val="20"/>
        </w:rPr>
        <w:t>size of the city. He also assists the city with industrial recruitment, whereby he has received two meritorious awards for</w:t>
      </w:r>
    </w:p>
    <w:p w14:paraId="42DAD1F6" w14:textId="77777777" w:rsidR="005A0FD5" w:rsidRPr="005A0FD5" w:rsidRDefault="005A0FD5" w:rsidP="005A0FD5">
      <w:pPr>
        <w:pStyle w:val="Framecontents"/>
        <w:spacing w:after="0"/>
        <w:rPr>
          <w:sz w:val="20"/>
          <w:szCs w:val="20"/>
        </w:rPr>
      </w:pPr>
      <w:r w:rsidRPr="005A0FD5">
        <w:rPr>
          <w:sz w:val="20"/>
          <w:szCs w:val="20"/>
        </w:rPr>
        <w:t>industrial/economic recruitment. Mr. Crabtree previously served as the Assistant Commonwealth Attorney in the 49th Judicial Circuit</w:t>
      </w:r>
    </w:p>
    <w:p w14:paraId="5FB590A6" w14:textId="77777777" w:rsidR="005A0FD5" w:rsidRPr="005A0FD5" w:rsidRDefault="005A0FD5" w:rsidP="005A0FD5">
      <w:pPr>
        <w:pStyle w:val="Framecontents"/>
        <w:spacing w:after="0"/>
        <w:rPr>
          <w:sz w:val="20"/>
          <w:szCs w:val="20"/>
        </w:rPr>
      </w:pPr>
      <w:r w:rsidRPr="005A0FD5">
        <w:rPr>
          <w:sz w:val="20"/>
          <w:szCs w:val="20"/>
        </w:rPr>
        <w:t>and President of the Simpson County Bar Association. He received a B.S. degree in Accounting at Western Kentucky University and</w:t>
      </w:r>
    </w:p>
    <w:p w14:paraId="537B18AE" w14:textId="77777777" w:rsidR="005A0FD5" w:rsidRPr="005A0FD5" w:rsidRDefault="005A0FD5" w:rsidP="005A0FD5">
      <w:pPr>
        <w:pStyle w:val="Framecontents"/>
        <w:spacing w:after="0"/>
        <w:rPr>
          <w:sz w:val="20"/>
          <w:szCs w:val="20"/>
        </w:rPr>
      </w:pPr>
      <w:r w:rsidRPr="005A0FD5">
        <w:rPr>
          <w:sz w:val="20"/>
          <w:szCs w:val="20"/>
        </w:rPr>
        <w:t>a J.D. degree at the University of Louisville Louis D. Brandeis School of Law. He currently serves on both the Executive and</w:t>
      </w:r>
    </w:p>
    <w:p w14:paraId="346EA606" w14:textId="77777777" w:rsidR="005A0FD5" w:rsidRPr="005A0FD5" w:rsidRDefault="005A0FD5" w:rsidP="005A0FD5">
      <w:pPr>
        <w:pStyle w:val="Framecontents"/>
        <w:spacing w:after="0"/>
        <w:rPr>
          <w:sz w:val="20"/>
          <w:szCs w:val="20"/>
        </w:rPr>
      </w:pPr>
      <w:r w:rsidRPr="005A0FD5">
        <w:rPr>
          <w:sz w:val="20"/>
          <w:szCs w:val="20"/>
        </w:rPr>
        <w:t>Legislative Boards for the Kentucky League of Cities, and he is a board member for the Municipal Attorneys Association of</w:t>
      </w:r>
    </w:p>
    <w:p w14:paraId="0454AE99" w14:textId="57315CCB" w:rsidR="005A0FD5" w:rsidRDefault="005A0FD5" w:rsidP="005A0FD5">
      <w:pPr>
        <w:pStyle w:val="Framecontents"/>
        <w:spacing w:after="0"/>
        <w:rPr>
          <w:sz w:val="20"/>
          <w:szCs w:val="20"/>
        </w:rPr>
      </w:pPr>
      <w:r w:rsidRPr="005A0FD5">
        <w:rPr>
          <w:sz w:val="20"/>
          <w:szCs w:val="20"/>
        </w:rPr>
        <w:t>Kentucky.</w:t>
      </w:r>
    </w:p>
    <w:p w14:paraId="1BC1C5F8" w14:textId="77777777" w:rsidR="005A0FD5" w:rsidRDefault="005A0FD5" w:rsidP="005A0FD5">
      <w:pPr>
        <w:pStyle w:val="Framecontents"/>
        <w:spacing w:after="0"/>
        <w:rPr>
          <w:sz w:val="20"/>
          <w:szCs w:val="20"/>
        </w:rPr>
      </w:pPr>
    </w:p>
    <w:p w14:paraId="537D6F8D" w14:textId="58FCB126" w:rsidR="00294AEB" w:rsidRPr="00294AEB" w:rsidRDefault="00294AEB" w:rsidP="00294AEB">
      <w:pPr>
        <w:rPr>
          <w:sz w:val="20"/>
          <w:szCs w:val="20"/>
        </w:rPr>
      </w:pPr>
      <w:r w:rsidRPr="00294AEB">
        <w:rPr>
          <w:b/>
          <w:sz w:val="20"/>
          <w:szCs w:val="20"/>
        </w:rPr>
        <w:t>KEN HOWARD</w:t>
      </w:r>
      <w:r w:rsidRPr="00294AEB">
        <w:rPr>
          <w:sz w:val="20"/>
          <w:szCs w:val="20"/>
        </w:rPr>
        <w:t xml:space="preserve"> is a lifelong resident of Elizabethtown, is married to Lisa and they have 3 children and 8 grandchildren.</w:t>
      </w:r>
    </w:p>
    <w:p w14:paraId="4F6CEDB6" w14:textId="5D93495B" w:rsidR="00294AEB" w:rsidRDefault="00294AEB" w:rsidP="00294AEB">
      <w:pPr>
        <w:rPr>
          <w:sz w:val="20"/>
          <w:szCs w:val="20"/>
        </w:rPr>
      </w:pPr>
      <w:r w:rsidRPr="00294AEB">
        <w:rPr>
          <w:sz w:val="20"/>
          <w:szCs w:val="20"/>
        </w:rPr>
        <w:t>Ken graduated with an undergraduate degree in business from the University of Kentucky and Juris Doctorate from the University of Louisville School of Law.</w:t>
      </w:r>
      <w:r>
        <w:rPr>
          <w:sz w:val="20"/>
          <w:szCs w:val="20"/>
        </w:rPr>
        <w:t xml:space="preserve"> </w:t>
      </w:r>
      <w:r w:rsidRPr="00294AEB">
        <w:rPr>
          <w:sz w:val="20"/>
          <w:szCs w:val="20"/>
        </w:rPr>
        <w:t>Ken has practiced law in Elizabethtown since 1980, serving 17 years as the Hardin County Attorney, 13 years as a Hardin Circuit Judge and as Elizabethtown City Attorney since 2021.</w:t>
      </w:r>
      <w:r>
        <w:rPr>
          <w:sz w:val="20"/>
          <w:szCs w:val="20"/>
        </w:rPr>
        <w:t xml:space="preserve"> </w:t>
      </w:r>
      <w:r w:rsidRPr="00294AEB">
        <w:rPr>
          <w:sz w:val="20"/>
          <w:szCs w:val="20"/>
        </w:rPr>
        <w:t>Ken is currently serving as a director emeritus on the Elizabethtown-Hardin County Industrial Foundation with 20+ years of service.</w:t>
      </w:r>
      <w:r>
        <w:rPr>
          <w:sz w:val="20"/>
          <w:szCs w:val="20"/>
        </w:rPr>
        <w:t xml:space="preserve"> </w:t>
      </w:r>
      <w:r w:rsidRPr="00294AEB">
        <w:rPr>
          <w:sz w:val="20"/>
          <w:szCs w:val="20"/>
        </w:rPr>
        <w:t>Ken is an active member of Memorial United Methodist Church in Elizabethtown and currently serves as Lay Lead</w:t>
      </w:r>
      <w:r w:rsidR="00194CC7">
        <w:rPr>
          <w:sz w:val="20"/>
          <w:szCs w:val="20"/>
        </w:rPr>
        <w:t>er.</w:t>
      </w:r>
    </w:p>
    <w:p w14:paraId="76720C03" w14:textId="1043B4C5" w:rsidR="00F64CB4" w:rsidRDefault="00F64CB4" w:rsidP="00294AEB">
      <w:pPr>
        <w:rPr>
          <w:sz w:val="20"/>
          <w:szCs w:val="20"/>
        </w:rPr>
      </w:pPr>
    </w:p>
    <w:p w14:paraId="75BBC253" w14:textId="59110487" w:rsidR="00063565" w:rsidRPr="00624FE9" w:rsidRDefault="00F64CB4" w:rsidP="006F2CE8">
      <w:pPr>
        <w:rPr>
          <w:bCs/>
          <w:sz w:val="20"/>
        </w:rPr>
      </w:pPr>
      <w:r w:rsidRPr="00F64CB4">
        <w:rPr>
          <w:b/>
          <w:sz w:val="20"/>
          <w:szCs w:val="20"/>
        </w:rPr>
        <w:t>MORGAIN PATTERSON</w:t>
      </w:r>
      <w:r w:rsidRPr="00F64CB4">
        <w:rPr>
          <w:sz w:val="20"/>
          <w:szCs w:val="20"/>
        </w:rPr>
        <w:t xml:space="preserve"> is the Director of Municipal Law at the Kentucky League of Cities. Her practice at KLC focuses on all aspects of municipal law with an emphasis on assisting cities realize their goals. An active member of the International Municipal Lawyers Association, in 2020 she accepted the position as recorder for the State League Committee. She has 21 years of experience in government law, police law, administrative law, employment law, contracts, and litigation. Before coming to work at KLC, she served as the General Counsel for the Legislative Research Commission where she managed the legal office, open records and all claims against the Kentucky General Assembly. Other notable employment includes leading the Kentucky State Police legal office for over eight years providing legal training to KSP cadets and troopers of all ranks, representing troopers sued for acts in the course of their official duties, advising on all aspects of civilian and sworn personnel law, overseeing all legislative plans, and numerous other roles. In her free time, she reads a lot of books (a ridiculous amount according to her husband) and enjoys the outdoors with her husband and spectacular dogs as often as she can.</w:t>
      </w:r>
      <w:bookmarkEnd w:id="2"/>
      <w:bookmarkEnd w:id="3"/>
    </w:p>
    <w:sectPr w:rsidR="00063565" w:rsidRPr="00624FE9" w:rsidSect="00AA62E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E34A7" w14:textId="77777777" w:rsidR="00AA62EB" w:rsidRDefault="00AA62EB" w:rsidP="006158C9">
      <w:r>
        <w:separator/>
      </w:r>
    </w:p>
  </w:endnote>
  <w:endnote w:type="continuationSeparator" w:id="0">
    <w:p w14:paraId="170F321A" w14:textId="77777777" w:rsidR="00AA62EB" w:rsidRDefault="00AA62EB" w:rsidP="0061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F6D11" w14:textId="77777777" w:rsidR="00AA62EB" w:rsidRDefault="00AA62EB" w:rsidP="006158C9">
      <w:r>
        <w:separator/>
      </w:r>
    </w:p>
  </w:footnote>
  <w:footnote w:type="continuationSeparator" w:id="0">
    <w:p w14:paraId="7465F848" w14:textId="77777777" w:rsidR="00AA62EB" w:rsidRDefault="00AA62EB" w:rsidP="00615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9622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EBE"/>
    <w:rsid w:val="00003738"/>
    <w:rsid w:val="0003676B"/>
    <w:rsid w:val="00063565"/>
    <w:rsid w:val="00072398"/>
    <w:rsid w:val="001326A3"/>
    <w:rsid w:val="0015015C"/>
    <w:rsid w:val="00150872"/>
    <w:rsid w:val="00150D37"/>
    <w:rsid w:val="0016640E"/>
    <w:rsid w:val="0019467E"/>
    <w:rsid w:val="00194CC7"/>
    <w:rsid w:val="001B1F0B"/>
    <w:rsid w:val="001D0903"/>
    <w:rsid w:val="001E1818"/>
    <w:rsid w:val="00233CBC"/>
    <w:rsid w:val="0023605D"/>
    <w:rsid w:val="00241339"/>
    <w:rsid w:val="00241D62"/>
    <w:rsid w:val="0024479B"/>
    <w:rsid w:val="00287237"/>
    <w:rsid w:val="00294AEB"/>
    <w:rsid w:val="002B0E2B"/>
    <w:rsid w:val="002C3B6E"/>
    <w:rsid w:val="002C7FE5"/>
    <w:rsid w:val="002F3F70"/>
    <w:rsid w:val="00312AF7"/>
    <w:rsid w:val="0033069F"/>
    <w:rsid w:val="003347A5"/>
    <w:rsid w:val="0035232D"/>
    <w:rsid w:val="003722E9"/>
    <w:rsid w:val="00385F53"/>
    <w:rsid w:val="003A3CD5"/>
    <w:rsid w:val="003B55C5"/>
    <w:rsid w:val="003C1D9A"/>
    <w:rsid w:val="003D3636"/>
    <w:rsid w:val="003F1929"/>
    <w:rsid w:val="00490188"/>
    <w:rsid w:val="004B5C9E"/>
    <w:rsid w:val="004E0268"/>
    <w:rsid w:val="005340F5"/>
    <w:rsid w:val="005A0742"/>
    <w:rsid w:val="005A0FD5"/>
    <w:rsid w:val="005A6B6E"/>
    <w:rsid w:val="005B2F55"/>
    <w:rsid w:val="005B63E3"/>
    <w:rsid w:val="005E5951"/>
    <w:rsid w:val="005F3284"/>
    <w:rsid w:val="00610DC4"/>
    <w:rsid w:val="006158C9"/>
    <w:rsid w:val="00624FE9"/>
    <w:rsid w:val="00631079"/>
    <w:rsid w:val="00645E8B"/>
    <w:rsid w:val="006464B6"/>
    <w:rsid w:val="00653E73"/>
    <w:rsid w:val="006764F1"/>
    <w:rsid w:val="00676E4D"/>
    <w:rsid w:val="006C4BF4"/>
    <w:rsid w:val="006D1945"/>
    <w:rsid w:val="006D241D"/>
    <w:rsid w:val="006F2CE8"/>
    <w:rsid w:val="007246BC"/>
    <w:rsid w:val="007261C4"/>
    <w:rsid w:val="00732B95"/>
    <w:rsid w:val="0074079F"/>
    <w:rsid w:val="00783ACE"/>
    <w:rsid w:val="007967CF"/>
    <w:rsid w:val="007A123D"/>
    <w:rsid w:val="007F2264"/>
    <w:rsid w:val="008501C3"/>
    <w:rsid w:val="008A6082"/>
    <w:rsid w:val="008D3846"/>
    <w:rsid w:val="00904286"/>
    <w:rsid w:val="009247F5"/>
    <w:rsid w:val="00973DEC"/>
    <w:rsid w:val="009A3AB2"/>
    <w:rsid w:val="009B7C80"/>
    <w:rsid w:val="009E3FAD"/>
    <w:rsid w:val="00A157D0"/>
    <w:rsid w:val="00A369BE"/>
    <w:rsid w:val="00A40A00"/>
    <w:rsid w:val="00A42223"/>
    <w:rsid w:val="00A47CC6"/>
    <w:rsid w:val="00A801AA"/>
    <w:rsid w:val="00A95CB5"/>
    <w:rsid w:val="00AA62EB"/>
    <w:rsid w:val="00AC2B42"/>
    <w:rsid w:val="00AD116B"/>
    <w:rsid w:val="00AE1F0C"/>
    <w:rsid w:val="00B23CE2"/>
    <w:rsid w:val="00B37DB1"/>
    <w:rsid w:val="00B50CDE"/>
    <w:rsid w:val="00B62EBE"/>
    <w:rsid w:val="00B7236D"/>
    <w:rsid w:val="00BA1408"/>
    <w:rsid w:val="00BB5FAD"/>
    <w:rsid w:val="00BB707B"/>
    <w:rsid w:val="00BC26DF"/>
    <w:rsid w:val="00BD74A6"/>
    <w:rsid w:val="00C45093"/>
    <w:rsid w:val="00CC0E1A"/>
    <w:rsid w:val="00CC60FB"/>
    <w:rsid w:val="00D72867"/>
    <w:rsid w:val="00D97076"/>
    <w:rsid w:val="00D97BF1"/>
    <w:rsid w:val="00DA04F3"/>
    <w:rsid w:val="00DB31A7"/>
    <w:rsid w:val="00DC7062"/>
    <w:rsid w:val="00DE0062"/>
    <w:rsid w:val="00E0154D"/>
    <w:rsid w:val="00E044BB"/>
    <w:rsid w:val="00E12BD5"/>
    <w:rsid w:val="00E14F67"/>
    <w:rsid w:val="00E37D48"/>
    <w:rsid w:val="00E6681A"/>
    <w:rsid w:val="00E9065B"/>
    <w:rsid w:val="00E96D7D"/>
    <w:rsid w:val="00F02A0A"/>
    <w:rsid w:val="00F101F3"/>
    <w:rsid w:val="00F21DD2"/>
    <w:rsid w:val="00F43170"/>
    <w:rsid w:val="00F56CA8"/>
    <w:rsid w:val="00F64CB4"/>
    <w:rsid w:val="00F66ACD"/>
    <w:rsid w:val="00F81E86"/>
    <w:rsid w:val="00FA4FDC"/>
    <w:rsid w:val="00FC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690D"/>
  <w15:chartTrackingRefBased/>
  <w15:docId w15:val="{D718041B-27F5-472D-8576-65BD023C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EBE"/>
    <w:pPr>
      <w:widowControl w:val="0"/>
      <w:suppressAutoHyphens/>
      <w:spacing w:after="0" w:line="240" w:lineRule="auto"/>
    </w:pPr>
    <w:rPr>
      <w:rFonts w:ascii="Times New Roman" w:eastAsia="Lucida Sans Unicode" w:hAnsi="Times New Roman" w:cs="Times New Roman"/>
      <w:kern w:val="1"/>
      <w:sz w:val="24"/>
      <w:szCs w:val="24"/>
    </w:rPr>
  </w:style>
  <w:style w:type="paragraph" w:styleId="Heading1">
    <w:name w:val="heading 1"/>
    <w:basedOn w:val="Normal"/>
    <w:next w:val="BodyText"/>
    <w:link w:val="Heading1Char"/>
    <w:qFormat/>
    <w:rsid w:val="00B62EBE"/>
    <w:pPr>
      <w:keepNext/>
      <w:numPr>
        <w:numId w:val="1"/>
      </w:numPr>
      <w:spacing w:before="240" w:after="120"/>
      <w:jc w:val="center"/>
      <w:outlineLvl w:val="0"/>
    </w:pPr>
    <w:rPr>
      <w:rFonts w:ascii="Arial" w:hAnsi="Arial" w:cs="Tahoma"/>
      <w:b/>
      <w:sz w:val="32"/>
      <w:szCs w:val="28"/>
    </w:rPr>
  </w:style>
  <w:style w:type="paragraph" w:styleId="Heading2">
    <w:name w:val="heading 2"/>
    <w:basedOn w:val="Normal"/>
    <w:next w:val="BodyText"/>
    <w:link w:val="Heading2Char"/>
    <w:qFormat/>
    <w:rsid w:val="00B62EBE"/>
    <w:pPr>
      <w:keepNext/>
      <w:numPr>
        <w:ilvl w:val="1"/>
        <w:numId w:val="1"/>
      </w:numPr>
      <w:spacing w:before="240" w:after="120"/>
      <w:outlineLvl w:val="1"/>
    </w:pPr>
    <w:rPr>
      <w:rFonts w:ascii="Arial" w:hAnsi="Arial" w:cs="Tahoma"/>
      <w:b/>
      <w:bCs/>
      <w:i/>
      <w:iCs/>
      <w:sz w:val="28"/>
      <w:szCs w:val="28"/>
    </w:rPr>
  </w:style>
  <w:style w:type="paragraph" w:styleId="Heading3">
    <w:name w:val="heading 3"/>
    <w:basedOn w:val="Normal"/>
    <w:next w:val="Normal"/>
    <w:link w:val="Heading3Char"/>
    <w:uiPriority w:val="9"/>
    <w:semiHidden/>
    <w:unhideWhenUsed/>
    <w:qFormat/>
    <w:rsid w:val="00DE006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605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2EBE"/>
    <w:rPr>
      <w:rFonts w:ascii="Arial" w:eastAsia="Lucida Sans Unicode" w:hAnsi="Arial" w:cs="Tahoma"/>
      <w:b/>
      <w:kern w:val="1"/>
      <w:sz w:val="32"/>
      <w:szCs w:val="28"/>
    </w:rPr>
  </w:style>
  <w:style w:type="character" w:customStyle="1" w:styleId="Heading2Char">
    <w:name w:val="Heading 2 Char"/>
    <w:basedOn w:val="DefaultParagraphFont"/>
    <w:link w:val="Heading2"/>
    <w:rsid w:val="00B62EBE"/>
    <w:rPr>
      <w:rFonts w:ascii="Arial" w:eastAsia="Lucida Sans Unicode" w:hAnsi="Arial" w:cs="Tahoma"/>
      <w:b/>
      <w:bCs/>
      <w:i/>
      <w:iCs/>
      <w:kern w:val="1"/>
      <w:sz w:val="28"/>
      <w:szCs w:val="28"/>
    </w:rPr>
  </w:style>
  <w:style w:type="paragraph" w:styleId="BodyText">
    <w:name w:val="Body Text"/>
    <w:basedOn w:val="Normal"/>
    <w:link w:val="BodyTextChar"/>
    <w:rsid w:val="00B62EBE"/>
    <w:pPr>
      <w:spacing w:after="120"/>
    </w:pPr>
  </w:style>
  <w:style w:type="character" w:customStyle="1" w:styleId="BodyTextChar">
    <w:name w:val="Body Text Char"/>
    <w:basedOn w:val="DefaultParagraphFont"/>
    <w:link w:val="BodyText"/>
    <w:rsid w:val="00B62EBE"/>
    <w:rPr>
      <w:rFonts w:ascii="Times New Roman" w:eastAsia="Lucida Sans Unicode" w:hAnsi="Times New Roman" w:cs="Times New Roman"/>
      <w:kern w:val="1"/>
      <w:sz w:val="24"/>
      <w:szCs w:val="24"/>
    </w:rPr>
  </w:style>
  <w:style w:type="paragraph" w:customStyle="1" w:styleId="Framecontents">
    <w:name w:val="Frame contents"/>
    <w:basedOn w:val="BodyText"/>
    <w:rsid w:val="00B62EBE"/>
  </w:style>
  <w:style w:type="paragraph" w:styleId="Header">
    <w:name w:val="header"/>
    <w:basedOn w:val="Normal"/>
    <w:link w:val="HeaderChar"/>
    <w:uiPriority w:val="99"/>
    <w:unhideWhenUsed/>
    <w:rsid w:val="006158C9"/>
    <w:pPr>
      <w:tabs>
        <w:tab w:val="center" w:pos="4680"/>
        <w:tab w:val="right" w:pos="9360"/>
      </w:tabs>
    </w:pPr>
  </w:style>
  <w:style w:type="character" w:customStyle="1" w:styleId="HeaderChar">
    <w:name w:val="Header Char"/>
    <w:basedOn w:val="DefaultParagraphFont"/>
    <w:link w:val="Header"/>
    <w:uiPriority w:val="99"/>
    <w:rsid w:val="006158C9"/>
    <w:rPr>
      <w:rFonts w:ascii="Times New Roman" w:eastAsia="Lucida Sans Unicode" w:hAnsi="Times New Roman" w:cs="Times New Roman"/>
      <w:kern w:val="1"/>
      <w:sz w:val="24"/>
      <w:szCs w:val="24"/>
    </w:rPr>
  </w:style>
  <w:style w:type="paragraph" w:styleId="Footer">
    <w:name w:val="footer"/>
    <w:basedOn w:val="Normal"/>
    <w:link w:val="FooterChar"/>
    <w:uiPriority w:val="99"/>
    <w:unhideWhenUsed/>
    <w:rsid w:val="006158C9"/>
    <w:pPr>
      <w:tabs>
        <w:tab w:val="center" w:pos="4680"/>
        <w:tab w:val="right" w:pos="9360"/>
      </w:tabs>
    </w:pPr>
  </w:style>
  <w:style w:type="character" w:customStyle="1" w:styleId="FooterChar">
    <w:name w:val="Footer Char"/>
    <w:basedOn w:val="DefaultParagraphFont"/>
    <w:link w:val="Footer"/>
    <w:uiPriority w:val="99"/>
    <w:rsid w:val="006158C9"/>
    <w:rPr>
      <w:rFonts w:ascii="Times New Roman" w:eastAsia="Lucida Sans Unicode" w:hAnsi="Times New Roman" w:cs="Times New Roman"/>
      <w:kern w:val="1"/>
      <w:sz w:val="24"/>
      <w:szCs w:val="24"/>
    </w:rPr>
  </w:style>
  <w:style w:type="character" w:customStyle="1" w:styleId="Heading4Char">
    <w:name w:val="Heading 4 Char"/>
    <w:basedOn w:val="DefaultParagraphFont"/>
    <w:link w:val="Heading4"/>
    <w:uiPriority w:val="9"/>
    <w:semiHidden/>
    <w:rsid w:val="0023605D"/>
    <w:rPr>
      <w:rFonts w:asciiTheme="majorHAnsi" w:eastAsiaTheme="majorEastAsia" w:hAnsiTheme="majorHAnsi" w:cstheme="majorBidi"/>
      <w:i/>
      <w:iCs/>
      <w:color w:val="2F5496" w:themeColor="accent1" w:themeShade="BF"/>
      <w:kern w:val="1"/>
      <w:sz w:val="24"/>
      <w:szCs w:val="24"/>
    </w:rPr>
  </w:style>
  <w:style w:type="character" w:styleId="Hyperlink">
    <w:name w:val="Hyperlink"/>
    <w:basedOn w:val="DefaultParagraphFont"/>
    <w:uiPriority w:val="99"/>
    <w:unhideWhenUsed/>
    <w:rsid w:val="007F2264"/>
    <w:rPr>
      <w:color w:val="0000FF"/>
      <w:u w:val="single"/>
    </w:rPr>
  </w:style>
  <w:style w:type="paragraph" w:styleId="NoSpacing">
    <w:name w:val="No Spacing"/>
    <w:uiPriority w:val="1"/>
    <w:qFormat/>
    <w:rsid w:val="00F21DD2"/>
    <w:pPr>
      <w:widowControl w:val="0"/>
      <w:autoSpaceDE w:val="0"/>
      <w:autoSpaceDN w:val="0"/>
      <w:adjustRightInd w:val="0"/>
      <w:spacing w:after="0" w:line="240" w:lineRule="auto"/>
    </w:pPr>
    <w:rPr>
      <w:rFonts w:ascii="Times New Roman" w:eastAsia="Times New Roman" w:hAnsi="Times New Roman" w:cs="Courier"/>
      <w:sz w:val="24"/>
      <w:szCs w:val="20"/>
    </w:rPr>
  </w:style>
  <w:style w:type="paragraph" w:styleId="BalloonText">
    <w:name w:val="Balloon Text"/>
    <w:basedOn w:val="Normal"/>
    <w:link w:val="BalloonTextChar"/>
    <w:uiPriority w:val="99"/>
    <w:semiHidden/>
    <w:unhideWhenUsed/>
    <w:rsid w:val="00AD1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16B"/>
    <w:rPr>
      <w:rFonts w:ascii="Segoe UI" w:eastAsia="Lucida Sans Unicode" w:hAnsi="Segoe UI" w:cs="Segoe UI"/>
      <w:kern w:val="1"/>
      <w:sz w:val="18"/>
      <w:szCs w:val="18"/>
    </w:rPr>
  </w:style>
  <w:style w:type="character" w:customStyle="1" w:styleId="Heading3Char">
    <w:name w:val="Heading 3 Char"/>
    <w:basedOn w:val="DefaultParagraphFont"/>
    <w:link w:val="Heading3"/>
    <w:uiPriority w:val="9"/>
    <w:semiHidden/>
    <w:rsid w:val="00DE0062"/>
    <w:rPr>
      <w:rFonts w:asciiTheme="majorHAnsi" w:eastAsiaTheme="majorEastAsia" w:hAnsiTheme="majorHAnsi" w:cstheme="majorBidi"/>
      <w:color w:val="1F3763" w:themeColor="accent1" w:themeShade="7F"/>
      <w:kern w:val="1"/>
      <w:sz w:val="24"/>
      <w:szCs w:val="24"/>
    </w:rPr>
  </w:style>
  <w:style w:type="character" w:customStyle="1" w:styleId="UnresolvedMention1">
    <w:name w:val="Unresolved Mention1"/>
    <w:basedOn w:val="DefaultParagraphFont"/>
    <w:uiPriority w:val="99"/>
    <w:semiHidden/>
    <w:unhideWhenUsed/>
    <w:rsid w:val="00B72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8955">
      <w:bodyDiv w:val="1"/>
      <w:marLeft w:val="0"/>
      <w:marRight w:val="0"/>
      <w:marTop w:val="0"/>
      <w:marBottom w:val="0"/>
      <w:divBdr>
        <w:top w:val="none" w:sz="0" w:space="0" w:color="auto"/>
        <w:left w:val="none" w:sz="0" w:space="0" w:color="auto"/>
        <w:bottom w:val="none" w:sz="0" w:space="0" w:color="auto"/>
        <w:right w:val="none" w:sz="0" w:space="0" w:color="auto"/>
      </w:divBdr>
    </w:div>
    <w:div w:id="39669631">
      <w:bodyDiv w:val="1"/>
      <w:marLeft w:val="0"/>
      <w:marRight w:val="0"/>
      <w:marTop w:val="0"/>
      <w:marBottom w:val="0"/>
      <w:divBdr>
        <w:top w:val="none" w:sz="0" w:space="0" w:color="auto"/>
        <w:left w:val="none" w:sz="0" w:space="0" w:color="auto"/>
        <w:bottom w:val="none" w:sz="0" w:space="0" w:color="auto"/>
        <w:right w:val="none" w:sz="0" w:space="0" w:color="auto"/>
      </w:divBdr>
    </w:div>
    <w:div w:id="164326832">
      <w:bodyDiv w:val="1"/>
      <w:marLeft w:val="0"/>
      <w:marRight w:val="0"/>
      <w:marTop w:val="0"/>
      <w:marBottom w:val="0"/>
      <w:divBdr>
        <w:top w:val="none" w:sz="0" w:space="0" w:color="auto"/>
        <w:left w:val="none" w:sz="0" w:space="0" w:color="auto"/>
        <w:bottom w:val="none" w:sz="0" w:space="0" w:color="auto"/>
        <w:right w:val="none" w:sz="0" w:space="0" w:color="auto"/>
      </w:divBdr>
    </w:div>
    <w:div w:id="333648663">
      <w:bodyDiv w:val="1"/>
      <w:marLeft w:val="0"/>
      <w:marRight w:val="0"/>
      <w:marTop w:val="0"/>
      <w:marBottom w:val="0"/>
      <w:divBdr>
        <w:top w:val="none" w:sz="0" w:space="0" w:color="auto"/>
        <w:left w:val="none" w:sz="0" w:space="0" w:color="auto"/>
        <w:bottom w:val="none" w:sz="0" w:space="0" w:color="auto"/>
        <w:right w:val="none" w:sz="0" w:space="0" w:color="auto"/>
      </w:divBdr>
    </w:div>
    <w:div w:id="498932890">
      <w:bodyDiv w:val="1"/>
      <w:marLeft w:val="0"/>
      <w:marRight w:val="0"/>
      <w:marTop w:val="0"/>
      <w:marBottom w:val="0"/>
      <w:divBdr>
        <w:top w:val="none" w:sz="0" w:space="0" w:color="auto"/>
        <w:left w:val="none" w:sz="0" w:space="0" w:color="auto"/>
        <w:bottom w:val="none" w:sz="0" w:space="0" w:color="auto"/>
        <w:right w:val="none" w:sz="0" w:space="0" w:color="auto"/>
      </w:divBdr>
    </w:div>
    <w:div w:id="541750360">
      <w:bodyDiv w:val="1"/>
      <w:marLeft w:val="0"/>
      <w:marRight w:val="0"/>
      <w:marTop w:val="0"/>
      <w:marBottom w:val="0"/>
      <w:divBdr>
        <w:top w:val="none" w:sz="0" w:space="0" w:color="auto"/>
        <w:left w:val="none" w:sz="0" w:space="0" w:color="auto"/>
        <w:bottom w:val="none" w:sz="0" w:space="0" w:color="auto"/>
        <w:right w:val="none" w:sz="0" w:space="0" w:color="auto"/>
      </w:divBdr>
    </w:div>
    <w:div w:id="635572785">
      <w:bodyDiv w:val="1"/>
      <w:marLeft w:val="0"/>
      <w:marRight w:val="0"/>
      <w:marTop w:val="0"/>
      <w:marBottom w:val="0"/>
      <w:divBdr>
        <w:top w:val="none" w:sz="0" w:space="0" w:color="auto"/>
        <w:left w:val="none" w:sz="0" w:space="0" w:color="auto"/>
        <w:bottom w:val="none" w:sz="0" w:space="0" w:color="auto"/>
        <w:right w:val="none" w:sz="0" w:space="0" w:color="auto"/>
      </w:divBdr>
    </w:div>
    <w:div w:id="639842540">
      <w:bodyDiv w:val="1"/>
      <w:marLeft w:val="0"/>
      <w:marRight w:val="0"/>
      <w:marTop w:val="0"/>
      <w:marBottom w:val="0"/>
      <w:divBdr>
        <w:top w:val="none" w:sz="0" w:space="0" w:color="auto"/>
        <w:left w:val="none" w:sz="0" w:space="0" w:color="auto"/>
        <w:bottom w:val="none" w:sz="0" w:space="0" w:color="auto"/>
        <w:right w:val="none" w:sz="0" w:space="0" w:color="auto"/>
      </w:divBdr>
    </w:div>
    <w:div w:id="644894606">
      <w:bodyDiv w:val="1"/>
      <w:marLeft w:val="0"/>
      <w:marRight w:val="0"/>
      <w:marTop w:val="0"/>
      <w:marBottom w:val="0"/>
      <w:divBdr>
        <w:top w:val="none" w:sz="0" w:space="0" w:color="auto"/>
        <w:left w:val="none" w:sz="0" w:space="0" w:color="auto"/>
        <w:bottom w:val="none" w:sz="0" w:space="0" w:color="auto"/>
        <w:right w:val="none" w:sz="0" w:space="0" w:color="auto"/>
      </w:divBdr>
    </w:div>
    <w:div w:id="762799665">
      <w:bodyDiv w:val="1"/>
      <w:marLeft w:val="0"/>
      <w:marRight w:val="0"/>
      <w:marTop w:val="0"/>
      <w:marBottom w:val="0"/>
      <w:divBdr>
        <w:top w:val="none" w:sz="0" w:space="0" w:color="auto"/>
        <w:left w:val="none" w:sz="0" w:space="0" w:color="auto"/>
        <w:bottom w:val="none" w:sz="0" w:space="0" w:color="auto"/>
        <w:right w:val="none" w:sz="0" w:space="0" w:color="auto"/>
      </w:divBdr>
    </w:div>
    <w:div w:id="775559843">
      <w:bodyDiv w:val="1"/>
      <w:marLeft w:val="0"/>
      <w:marRight w:val="0"/>
      <w:marTop w:val="0"/>
      <w:marBottom w:val="0"/>
      <w:divBdr>
        <w:top w:val="none" w:sz="0" w:space="0" w:color="auto"/>
        <w:left w:val="none" w:sz="0" w:space="0" w:color="auto"/>
        <w:bottom w:val="none" w:sz="0" w:space="0" w:color="auto"/>
        <w:right w:val="none" w:sz="0" w:space="0" w:color="auto"/>
      </w:divBdr>
    </w:div>
    <w:div w:id="814952731">
      <w:bodyDiv w:val="1"/>
      <w:marLeft w:val="0"/>
      <w:marRight w:val="0"/>
      <w:marTop w:val="0"/>
      <w:marBottom w:val="0"/>
      <w:divBdr>
        <w:top w:val="none" w:sz="0" w:space="0" w:color="auto"/>
        <w:left w:val="none" w:sz="0" w:space="0" w:color="auto"/>
        <w:bottom w:val="none" w:sz="0" w:space="0" w:color="auto"/>
        <w:right w:val="none" w:sz="0" w:space="0" w:color="auto"/>
      </w:divBdr>
    </w:div>
    <w:div w:id="963972354">
      <w:bodyDiv w:val="1"/>
      <w:marLeft w:val="0"/>
      <w:marRight w:val="0"/>
      <w:marTop w:val="0"/>
      <w:marBottom w:val="0"/>
      <w:divBdr>
        <w:top w:val="none" w:sz="0" w:space="0" w:color="auto"/>
        <w:left w:val="none" w:sz="0" w:space="0" w:color="auto"/>
        <w:bottom w:val="none" w:sz="0" w:space="0" w:color="auto"/>
        <w:right w:val="none" w:sz="0" w:space="0" w:color="auto"/>
      </w:divBdr>
    </w:div>
    <w:div w:id="966162331">
      <w:bodyDiv w:val="1"/>
      <w:marLeft w:val="0"/>
      <w:marRight w:val="0"/>
      <w:marTop w:val="0"/>
      <w:marBottom w:val="0"/>
      <w:divBdr>
        <w:top w:val="none" w:sz="0" w:space="0" w:color="auto"/>
        <w:left w:val="none" w:sz="0" w:space="0" w:color="auto"/>
        <w:bottom w:val="none" w:sz="0" w:space="0" w:color="auto"/>
        <w:right w:val="none" w:sz="0" w:space="0" w:color="auto"/>
      </w:divBdr>
    </w:div>
    <w:div w:id="1041439219">
      <w:bodyDiv w:val="1"/>
      <w:marLeft w:val="0"/>
      <w:marRight w:val="0"/>
      <w:marTop w:val="0"/>
      <w:marBottom w:val="0"/>
      <w:divBdr>
        <w:top w:val="none" w:sz="0" w:space="0" w:color="auto"/>
        <w:left w:val="none" w:sz="0" w:space="0" w:color="auto"/>
        <w:bottom w:val="none" w:sz="0" w:space="0" w:color="auto"/>
        <w:right w:val="none" w:sz="0" w:space="0" w:color="auto"/>
      </w:divBdr>
    </w:div>
    <w:div w:id="1109161381">
      <w:bodyDiv w:val="1"/>
      <w:marLeft w:val="0"/>
      <w:marRight w:val="0"/>
      <w:marTop w:val="0"/>
      <w:marBottom w:val="0"/>
      <w:divBdr>
        <w:top w:val="none" w:sz="0" w:space="0" w:color="auto"/>
        <w:left w:val="none" w:sz="0" w:space="0" w:color="auto"/>
        <w:bottom w:val="none" w:sz="0" w:space="0" w:color="auto"/>
        <w:right w:val="none" w:sz="0" w:space="0" w:color="auto"/>
      </w:divBdr>
    </w:div>
    <w:div w:id="1125387959">
      <w:bodyDiv w:val="1"/>
      <w:marLeft w:val="0"/>
      <w:marRight w:val="0"/>
      <w:marTop w:val="0"/>
      <w:marBottom w:val="0"/>
      <w:divBdr>
        <w:top w:val="none" w:sz="0" w:space="0" w:color="auto"/>
        <w:left w:val="none" w:sz="0" w:space="0" w:color="auto"/>
        <w:bottom w:val="none" w:sz="0" w:space="0" w:color="auto"/>
        <w:right w:val="none" w:sz="0" w:space="0" w:color="auto"/>
      </w:divBdr>
    </w:div>
    <w:div w:id="1206139917">
      <w:bodyDiv w:val="1"/>
      <w:marLeft w:val="0"/>
      <w:marRight w:val="0"/>
      <w:marTop w:val="0"/>
      <w:marBottom w:val="0"/>
      <w:divBdr>
        <w:top w:val="none" w:sz="0" w:space="0" w:color="auto"/>
        <w:left w:val="none" w:sz="0" w:space="0" w:color="auto"/>
        <w:bottom w:val="none" w:sz="0" w:space="0" w:color="auto"/>
        <w:right w:val="none" w:sz="0" w:space="0" w:color="auto"/>
      </w:divBdr>
    </w:div>
    <w:div w:id="1345669776">
      <w:bodyDiv w:val="1"/>
      <w:marLeft w:val="0"/>
      <w:marRight w:val="0"/>
      <w:marTop w:val="0"/>
      <w:marBottom w:val="0"/>
      <w:divBdr>
        <w:top w:val="none" w:sz="0" w:space="0" w:color="auto"/>
        <w:left w:val="none" w:sz="0" w:space="0" w:color="auto"/>
        <w:bottom w:val="none" w:sz="0" w:space="0" w:color="auto"/>
        <w:right w:val="none" w:sz="0" w:space="0" w:color="auto"/>
      </w:divBdr>
    </w:div>
    <w:div w:id="1565094054">
      <w:bodyDiv w:val="1"/>
      <w:marLeft w:val="0"/>
      <w:marRight w:val="0"/>
      <w:marTop w:val="0"/>
      <w:marBottom w:val="0"/>
      <w:divBdr>
        <w:top w:val="none" w:sz="0" w:space="0" w:color="auto"/>
        <w:left w:val="none" w:sz="0" w:space="0" w:color="auto"/>
        <w:bottom w:val="none" w:sz="0" w:space="0" w:color="auto"/>
        <w:right w:val="none" w:sz="0" w:space="0" w:color="auto"/>
      </w:divBdr>
    </w:div>
    <w:div w:id="1740590766">
      <w:bodyDiv w:val="1"/>
      <w:marLeft w:val="0"/>
      <w:marRight w:val="0"/>
      <w:marTop w:val="0"/>
      <w:marBottom w:val="0"/>
      <w:divBdr>
        <w:top w:val="none" w:sz="0" w:space="0" w:color="auto"/>
        <w:left w:val="none" w:sz="0" w:space="0" w:color="auto"/>
        <w:bottom w:val="none" w:sz="0" w:space="0" w:color="auto"/>
        <w:right w:val="none" w:sz="0" w:space="0" w:color="auto"/>
      </w:divBdr>
    </w:div>
    <w:div w:id="1757246089">
      <w:bodyDiv w:val="1"/>
      <w:marLeft w:val="0"/>
      <w:marRight w:val="0"/>
      <w:marTop w:val="0"/>
      <w:marBottom w:val="0"/>
      <w:divBdr>
        <w:top w:val="none" w:sz="0" w:space="0" w:color="auto"/>
        <w:left w:val="none" w:sz="0" w:space="0" w:color="auto"/>
        <w:bottom w:val="none" w:sz="0" w:space="0" w:color="auto"/>
        <w:right w:val="none" w:sz="0" w:space="0" w:color="auto"/>
      </w:divBdr>
    </w:div>
    <w:div w:id="178214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yers@sturgillturner.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Hartley</dc:creator>
  <cp:keywords/>
  <dc:description/>
  <cp:lastModifiedBy>Todd Osterloh</cp:lastModifiedBy>
  <cp:revision>2</cp:revision>
  <cp:lastPrinted>2019-04-05T12:55:00Z</cp:lastPrinted>
  <dcterms:created xsi:type="dcterms:W3CDTF">2024-04-09T13:27:00Z</dcterms:created>
  <dcterms:modified xsi:type="dcterms:W3CDTF">2024-04-09T13:27:00Z</dcterms:modified>
</cp:coreProperties>
</file>